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D4D33" w14:textId="26CB5F8F" w:rsidR="00397C37" w:rsidRDefault="00FB6589" w:rsidP="00397C37">
      <w:pPr>
        <w:pStyle w:val="NormalWeb"/>
      </w:pPr>
      <w:bookmarkStart w:id="0" w:name="_Hlk179971843"/>
      <w:r w:rsidRPr="001A7804">
        <w:rPr>
          <w:rFonts w:ascii="Sense Medium" w:hAnsi="Sense Medium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A7665D4" wp14:editId="3E8BD828">
            <wp:simplePos x="0" y="0"/>
            <wp:positionH relativeFrom="margin">
              <wp:posOffset>4295775</wp:posOffset>
            </wp:positionH>
            <wp:positionV relativeFrom="paragraph">
              <wp:posOffset>-541020</wp:posOffset>
            </wp:positionV>
            <wp:extent cx="1886585" cy="794385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seph's Logo Colou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 b="14475"/>
                    <a:stretch/>
                  </pic:blipFill>
                  <pic:spPr bwMode="auto">
                    <a:xfrm>
                      <a:off x="0" y="0"/>
                      <a:ext cx="188658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7EAE3F" wp14:editId="6788E1A3">
            <wp:simplePos x="0" y="0"/>
            <wp:positionH relativeFrom="column">
              <wp:posOffset>-295275</wp:posOffset>
            </wp:positionH>
            <wp:positionV relativeFrom="paragraph">
              <wp:posOffset>-571500</wp:posOffset>
            </wp:positionV>
            <wp:extent cx="3524250" cy="824423"/>
            <wp:effectExtent l="0" t="0" r="0" b="0"/>
            <wp:wrapNone/>
            <wp:docPr id="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994F2D" w:rsidRPr="00994F2D" w:rsidRDefault="00994F2D" w:rsidP="002905D1">
      <w:pPr>
        <w:jc w:val="center"/>
        <w:rPr>
          <w:b/>
          <w:sz w:val="2"/>
        </w:rPr>
      </w:pPr>
    </w:p>
    <w:p w14:paraId="3AFF75FC" w14:textId="048EC030" w:rsidR="008704DF" w:rsidRPr="002905D1" w:rsidRDefault="002905D1" w:rsidP="002905D1">
      <w:pPr>
        <w:jc w:val="center"/>
        <w:rPr>
          <w:b/>
          <w:sz w:val="34"/>
        </w:rPr>
      </w:pPr>
      <w:r w:rsidRPr="002905D1">
        <w:rPr>
          <w:b/>
          <w:sz w:val="34"/>
        </w:rPr>
        <w:t>Consent for Release of Credential</w:t>
      </w:r>
      <w:r w:rsidR="009B79CF">
        <w:rPr>
          <w:b/>
          <w:sz w:val="34"/>
        </w:rPr>
        <w:t>ing</w:t>
      </w:r>
      <w:r w:rsidRPr="002905D1">
        <w:rPr>
          <w:b/>
          <w:sz w:val="34"/>
        </w:rPr>
        <w:t xml:space="preserve"> File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999"/>
        <w:gridCol w:w="131"/>
        <w:gridCol w:w="3150"/>
        <w:gridCol w:w="990"/>
        <w:gridCol w:w="900"/>
      </w:tblGrid>
      <w:tr w:rsidR="002905D1" w14:paraId="5A5BF48B" w14:textId="77777777" w:rsidTr="00564B4F">
        <w:trPr>
          <w:trHeight w:val="350"/>
        </w:trPr>
        <w:tc>
          <w:tcPr>
            <w:tcW w:w="10170" w:type="dxa"/>
            <w:gridSpan w:val="5"/>
            <w:shd w:val="clear" w:color="auto" w:fill="BFBFBF" w:themeFill="background1" w:themeFillShade="BF"/>
          </w:tcPr>
          <w:p w14:paraId="7FFA82C2" w14:textId="63F62D8A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 xml:space="preserve">Enter the name of the </w:t>
            </w:r>
            <w:r w:rsidR="00FB6589">
              <w:rPr>
                <w:b/>
              </w:rPr>
              <w:t>C</w:t>
            </w:r>
            <w:r w:rsidRPr="002905D1">
              <w:rPr>
                <w:b/>
              </w:rPr>
              <w:t xml:space="preserve">redentialed Professional Staff </w:t>
            </w:r>
            <w:r w:rsidR="001C1DB5">
              <w:rPr>
                <w:b/>
              </w:rPr>
              <w:t>(CPS)</w:t>
            </w:r>
            <w:r w:rsidR="00564B4F">
              <w:rPr>
                <w:b/>
              </w:rPr>
              <w:t xml:space="preserve"> </w:t>
            </w:r>
            <w:r w:rsidRPr="002905D1">
              <w:rPr>
                <w:b/>
              </w:rPr>
              <w:t>who requires their file to be released</w:t>
            </w:r>
            <w:r>
              <w:rPr>
                <w:b/>
              </w:rPr>
              <w:t>:</w:t>
            </w:r>
          </w:p>
        </w:tc>
      </w:tr>
      <w:tr w:rsidR="002905D1" w14:paraId="2D0641E3" w14:textId="77777777" w:rsidTr="00564B4F">
        <w:trPr>
          <w:trHeight w:val="512"/>
        </w:trPr>
        <w:tc>
          <w:tcPr>
            <w:tcW w:w="4999" w:type="dxa"/>
          </w:tcPr>
          <w:p w14:paraId="09517A96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 xml:space="preserve">First Name: </w:t>
            </w:r>
          </w:p>
        </w:tc>
        <w:tc>
          <w:tcPr>
            <w:tcW w:w="5171" w:type="dxa"/>
            <w:gridSpan w:val="4"/>
          </w:tcPr>
          <w:p w14:paraId="24E91734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>Last Name:</w:t>
            </w:r>
          </w:p>
        </w:tc>
      </w:tr>
      <w:tr w:rsidR="002905D1" w14:paraId="344718E7" w14:textId="77777777" w:rsidTr="00564B4F">
        <w:trPr>
          <w:trHeight w:val="368"/>
        </w:trPr>
        <w:tc>
          <w:tcPr>
            <w:tcW w:w="10170" w:type="dxa"/>
            <w:gridSpan w:val="5"/>
            <w:shd w:val="clear" w:color="auto" w:fill="BFBFBF" w:themeFill="background1" w:themeFillShade="BF"/>
          </w:tcPr>
          <w:p w14:paraId="08B80C9B" w14:textId="77777777" w:rsidR="002905D1" w:rsidRPr="002905D1" w:rsidRDefault="002905D1" w:rsidP="002905D1">
            <w:pPr>
              <w:rPr>
                <w:b/>
              </w:rPr>
            </w:pPr>
            <w:r w:rsidRPr="002905D1">
              <w:rPr>
                <w:b/>
              </w:rPr>
              <w:t>Identify the documents that are being requested to be released – Place an “X” where applicable</w:t>
            </w:r>
            <w:r>
              <w:rPr>
                <w:b/>
              </w:rPr>
              <w:t>:</w:t>
            </w:r>
          </w:p>
        </w:tc>
      </w:tr>
      <w:tr w:rsidR="002905D1" w14:paraId="5FCF2D70" w14:textId="77777777" w:rsidTr="00564B4F">
        <w:trPr>
          <w:trHeight w:val="512"/>
        </w:trPr>
        <w:tc>
          <w:tcPr>
            <w:tcW w:w="8280" w:type="dxa"/>
            <w:gridSpan w:val="3"/>
            <w:shd w:val="clear" w:color="auto" w:fill="000000" w:themeFill="text1"/>
          </w:tcPr>
          <w:p w14:paraId="61E9800F" w14:textId="3B60CCF1" w:rsidR="002905D1" w:rsidRPr="00CF424D" w:rsidRDefault="00994F2D" w:rsidP="002905D1">
            <w:pPr>
              <w:rPr>
                <w:b/>
                <w:i/>
              </w:rPr>
            </w:pPr>
            <w:r>
              <w:rPr>
                <w:b/>
                <w:i/>
                <w:color w:val="FFFFFF" w:themeColor="background1"/>
              </w:rPr>
              <w:t>SECTION A</w:t>
            </w:r>
            <w:r w:rsidR="006A3ACB">
              <w:rPr>
                <w:b/>
                <w:i/>
                <w:color w:val="FFFFFF" w:themeColor="background1"/>
              </w:rPr>
              <w:t xml:space="preserve"> *</w:t>
            </w:r>
            <w:r>
              <w:rPr>
                <w:b/>
                <w:i/>
                <w:color w:val="FFFFFF" w:themeColor="background1"/>
              </w:rPr>
              <w:t xml:space="preserve">: </w:t>
            </w:r>
            <w:r w:rsidR="00F06619">
              <w:rPr>
                <w:b/>
                <w:i/>
                <w:color w:val="FFFFFF" w:themeColor="background1"/>
              </w:rPr>
              <w:t xml:space="preserve">I consent that the below documentation can be shared with </w:t>
            </w:r>
            <w:r w:rsidR="006A3ACB">
              <w:rPr>
                <w:b/>
                <w:i/>
                <w:color w:val="FFFFFF" w:themeColor="background1"/>
              </w:rPr>
              <w:t xml:space="preserve">the Medical Affairs Departments at </w:t>
            </w:r>
            <w:r w:rsidR="00F06619">
              <w:rPr>
                <w:b/>
                <w:i/>
                <w:color w:val="FFFFFF" w:themeColor="background1"/>
              </w:rPr>
              <w:t xml:space="preserve">London Health Sciences Centre (LHSC) </w:t>
            </w:r>
            <w:r w:rsidR="0008479C">
              <w:rPr>
                <w:b/>
                <w:i/>
                <w:color w:val="FFFFFF" w:themeColor="background1"/>
              </w:rPr>
              <w:t>and St. Joseph’s Health Care London (St. Joseph’s)</w:t>
            </w:r>
            <w:r w:rsidR="006A3ACB">
              <w:rPr>
                <w:b/>
                <w:i/>
                <w:color w:val="FFFFFF" w:themeColor="background1"/>
              </w:rPr>
              <w:t>.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B7FDD25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5804BD3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No</w:t>
            </w:r>
          </w:p>
        </w:tc>
      </w:tr>
      <w:tr w:rsidR="002905D1" w14:paraId="07D8AFA1" w14:textId="77777777" w:rsidTr="00DD595C">
        <w:trPr>
          <w:trHeight w:val="350"/>
        </w:trPr>
        <w:tc>
          <w:tcPr>
            <w:tcW w:w="8280" w:type="dxa"/>
            <w:gridSpan w:val="3"/>
          </w:tcPr>
          <w:p w14:paraId="5982B095" w14:textId="77777777" w:rsidR="00A65F3B" w:rsidRDefault="009C7D71" w:rsidP="00DD595C">
            <w:pPr>
              <w:pStyle w:val="ListParagraph"/>
              <w:numPr>
                <w:ilvl w:val="0"/>
                <w:numId w:val="1"/>
              </w:numPr>
            </w:pPr>
            <w:r>
              <w:t>Curriculum Vitae</w:t>
            </w:r>
          </w:p>
          <w:p w14:paraId="66C14FCD" w14:textId="77777777" w:rsidR="00A65F3B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Reference Letters</w:t>
            </w:r>
          </w:p>
          <w:p w14:paraId="224DAD98" w14:textId="77777777" w:rsidR="00A65F3B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Professional Liability Membership Confirmation</w:t>
            </w:r>
          </w:p>
          <w:p w14:paraId="719D497C" w14:textId="77777777" w:rsidR="002905D1" w:rsidRDefault="00FF2790" w:rsidP="00DD595C">
            <w:pPr>
              <w:pStyle w:val="ListParagraph"/>
              <w:numPr>
                <w:ilvl w:val="0"/>
                <w:numId w:val="1"/>
              </w:numPr>
            </w:pPr>
            <w:r>
              <w:t>Certificate of Professional Conduct from applicable licensing college</w:t>
            </w:r>
          </w:p>
          <w:p w14:paraId="77E63858" w14:textId="782BCACF" w:rsidR="00A65F3B" w:rsidRDefault="00A65F3B" w:rsidP="00DD595C">
            <w:pPr>
              <w:pStyle w:val="ListParagraph"/>
              <w:numPr>
                <w:ilvl w:val="0"/>
                <w:numId w:val="1"/>
              </w:numPr>
            </w:pPr>
            <w:r>
              <w:t>Probationary evaluations and all applicable documentation and communication relating to the probationary period</w:t>
            </w:r>
          </w:p>
        </w:tc>
        <w:tc>
          <w:tcPr>
            <w:tcW w:w="990" w:type="dxa"/>
          </w:tcPr>
          <w:p w14:paraId="0A37501D" w14:textId="77777777" w:rsidR="002905D1" w:rsidRDefault="002905D1" w:rsidP="002905D1"/>
        </w:tc>
        <w:tc>
          <w:tcPr>
            <w:tcW w:w="900" w:type="dxa"/>
          </w:tcPr>
          <w:p w14:paraId="5DAB6C7B" w14:textId="77777777" w:rsidR="002905D1" w:rsidRDefault="002905D1" w:rsidP="002905D1"/>
        </w:tc>
      </w:tr>
      <w:tr w:rsidR="002905D1" w14:paraId="0DA3A757" w14:textId="77777777" w:rsidTr="00564B4F">
        <w:trPr>
          <w:trHeight w:val="512"/>
        </w:trPr>
        <w:tc>
          <w:tcPr>
            <w:tcW w:w="8280" w:type="dxa"/>
            <w:gridSpan w:val="3"/>
            <w:shd w:val="clear" w:color="auto" w:fill="000000" w:themeFill="text1"/>
          </w:tcPr>
          <w:p w14:paraId="06073588" w14:textId="0A0EF64C" w:rsidR="002905D1" w:rsidRDefault="00994F2D" w:rsidP="002905D1">
            <w:r>
              <w:rPr>
                <w:b/>
                <w:i/>
                <w:color w:val="FFFFFF" w:themeColor="background1"/>
              </w:rPr>
              <w:t>SECTION B</w:t>
            </w:r>
            <w:r w:rsidR="006A3ACB">
              <w:rPr>
                <w:b/>
                <w:i/>
                <w:color w:val="FFFFFF" w:themeColor="background1"/>
              </w:rPr>
              <w:t xml:space="preserve"> **</w:t>
            </w:r>
            <w:r>
              <w:rPr>
                <w:b/>
                <w:i/>
                <w:color w:val="FFFFFF" w:themeColor="background1"/>
              </w:rPr>
              <w:t xml:space="preserve">: </w:t>
            </w:r>
            <w:r w:rsidR="00F06619">
              <w:rPr>
                <w:b/>
                <w:i/>
                <w:color w:val="FFFFFF" w:themeColor="background1"/>
              </w:rPr>
              <w:t xml:space="preserve">I consent that the below documentation can be shared with </w:t>
            </w:r>
            <w:r w:rsidR="006A3ACB">
              <w:rPr>
                <w:b/>
                <w:i/>
                <w:color w:val="FFFFFF" w:themeColor="background1"/>
              </w:rPr>
              <w:t xml:space="preserve">the </w:t>
            </w:r>
            <w:r w:rsidR="00F06619">
              <w:rPr>
                <w:b/>
                <w:i/>
                <w:color w:val="FFFFFF" w:themeColor="background1"/>
              </w:rPr>
              <w:t>Occupational Health</w:t>
            </w:r>
            <w:r w:rsidR="00A45E05">
              <w:rPr>
                <w:b/>
                <w:i/>
                <w:color w:val="FFFFFF" w:themeColor="background1"/>
              </w:rPr>
              <w:t xml:space="preserve"> department</w:t>
            </w:r>
            <w:r w:rsidR="006A3ACB">
              <w:rPr>
                <w:b/>
                <w:i/>
                <w:color w:val="FFFFFF" w:themeColor="background1"/>
              </w:rPr>
              <w:t>s</w:t>
            </w:r>
            <w:r w:rsidR="0008479C">
              <w:rPr>
                <w:b/>
                <w:i/>
                <w:color w:val="FFFFFF" w:themeColor="background1"/>
              </w:rPr>
              <w:t xml:space="preserve"> and </w:t>
            </w:r>
            <w:r w:rsidR="006A3ACB">
              <w:rPr>
                <w:b/>
                <w:i/>
                <w:color w:val="FFFFFF" w:themeColor="background1"/>
              </w:rPr>
              <w:t xml:space="preserve">LHSC and </w:t>
            </w:r>
            <w:r w:rsidR="0008479C">
              <w:rPr>
                <w:b/>
                <w:i/>
                <w:color w:val="FFFFFF" w:themeColor="background1"/>
              </w:rPr>
              <w:t>St. Joseph’s</w:t>
            </w:r>
            <w:r w:rsidR="006A3ACB">
              <w:rPr>
                <w:b/>
                <w:i/>
                <w:color w:val="FFFFFF" w:themeColor="background1"/>
              </w:rPr>
              <w:t>.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5239733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Yes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7C5AC6C2" w14:textId="77777777" w:rsidR="002905D1" w:rsidRPr="002905D1" w:rsidRDefault="002905D1" w:rsidP="002905D1">
            <w:pPr>
              <w:jc w:val="center"/>
              <w:rPr>
                <w:b/>
              </w:rPr>
            </w:pPr>
            <w:r w:rsidRPr="002905D1">
              <w:rPr>
                <w:b/>
              </w:rPr>
              <w:t>No</w:t>
            </w:r>
          </w:p>
        </w:tc>
      </w:tr>
      <w:tr w:rsidR="002905D1" w14:paraId="6334BCF2" w14:textId="77777777" w:rsidTr="00DD595C">
        <w:trPr>
          <w:trHeight w:val="422"/>
        </w:trPr>
        <w:tc>
          <w:tcPr>
            <w:tcW w:w="8280" w:type="dxa"/>
            <w:gridSpan w:val="3"/>
          </w:tcPr>
          <w:p w14:paraId="1FF3A4CE" w14:textId="77777777" w:rsidR="00FB6589" w:rsidRDefault="00FB6589" w:rsidP="00DD595C">
            <w:pPr>
              <w:pStyle w:val="ListParagraph"/>
              <w:numPr>
                <w:ilvl w:val="0"/>
                <w:numId w:val="2"/>
              </w:numPr>
            </w:pPr>
            <w:r>
              <w:t>Health Screen Form</w:t>
            </w:r>
          </w:p>
          <w:p w14:paraId="628E4E00" w14:textId="01F39A88" w:rsidR="00A65F3B" w:rsidRDefault="00FB6589" w:rsidP="00DD595C">
            <w:pPr>
              <w:pStyle w:val="ListParagraph"/>
              <w:numPr>
                <w:ilvl w:val="0"/>
                <w:numId w:val="2"/>
              </w:numPr>
            </w:pPr>
            <w:r>
              <w:t>All relevant supporting Health Review documentation</w:t>
            </w:r>
          </w:p>
          <w:p w14:paraId="511F0FA5" w14:textId="485AE84B" w:rsidR="002905D1" w:rsidRDefault="002905D1" w:rsidP="00DD595C">
            <w:pPr>
              <w:pStyle w:val="ListParagraph"/>
              <w:numPr>
                <w:ilvl w:val="0"/>
                <w:numId w:val="2"/>
              </w:numPr>
            </w:pPr>
            <w:r>
              <w:t>N95 Fit Test certification date/mask type</w:t>
            </w:r>
          </w:p>
        </w:tc>
        <w:tc>
          <w:tcPr>
            <w:tcW w:w="990" w:type="dxa"/>
          </w:tcPr>
          <w:p w14:paraId="0E27B00A" w14:textId="77777777" w:rsidR="002905D1" w:rsidRDefault="002905D1" w:rsidP="002905D1"/>
        </w:tc>
        <w:tc>
          <w:tcPr>
            <w:tcW w:w="900" w:type="dxa"/>
          </w:tcPr>
          <w:p w14:paraId="60061E4C" w14:textId="77777777" w:rsidR="002905D1" w:rsidRDefault="002905D1" w:rsidP="002905D1"/>
        </w:tc>
      </w:tr>
      <w:tr w:rsidR="006A3ACB" w:rsidDel="00A65F3B" w14:paraId="708BE140" w14:textId="77777777" w:rsidTr="00DD595C">
        <w:trPr>
          <w:trHeight w:val="2033"/>
        </w:trPr>
        <w:tc>
          <w:tcPr>
            <w:tcW w:w="10170" w:type="dxa"/>
            <w:gridSpan w:val="5"/>
          </w:tcPr>
          <w:p w14:paraId="2D89F10C" w14:textId="77777777" w:rsidR="006A3ACB" w:rsidRDefault="006A3ACB" w:rsidP="002905D1"/>
          <w:p w14:paraId="1D5701D3" w14:textId="5C65C1A7" w:rsidR="006A3ACB" w:rsidRDefault="006A3ACB" w:rsidP="002905D1">
            <w:r w:rsidRPr="006A3ACB">
              <w:t xml:space="preserve">By signing and dating below, the named applicant agrees that the </w:t>
            </w:r>
            <w:r w:rsidR="008F1A1B">
              <w:t xml:space="preserve">documents checked “yes” </w:t>
            </w:r>
            <w:r w:rsidRPr="006A3ACB">
              <w:t xml:space="preserve">above can be shared between the </w:t>
            </w:r>
            <w:r w:rsidR="008F1A1B">
              <w:t xml:space="preserve">two Medical Affairs departments and two Occupational Health departments </w:t>
            </w:r>
            <w:r w:rsidRPr="006A3ACB">
              <w:t>noted below the signature line.</w:t>
            </w:r>
          </w:p>
          <w:p w14:paraId="720A58B9" w14:textId="77777777" w:rsidR="006A3ACB" w:rsidRDefault="006A3ACB" w:rsidP="002905D1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  <w:gridCol w:w="3117"/>
              <w:gridCol w:w="3117"/>
            </w:tblGrid>
            <w:tr w:rsidR="006A3ACB" w14:paraId="39ACC0C0" w14:textId="77777777" w:rsidTr="00E339DF">
              <w:tc>
                <w:tcPr>
                  <w:tcW w:w="3566" w:type="dxa"/>
                </w:tcPr>
                <w:p w14:paraId="4CF6E693" w14:textId="77777777" w:rsidR="006A3ACB" w:rsidRDefault="006A3ACB" w:rsidP="006A3ACB">
                  <w:r>
                    <w:t>__________________________</w:t>
                  </w:r>
                </w:p>
                <w:p w14:paraId="36F88439" w14:textId="0A5BCA6E" w:rsidR="006A3ACB" w:rsidRDefault="000376EE" w:rsidP="006A3ACB">
                  <w:r>
                    <w:t>Applicant Name</w:t>
                  </w:r>
                </w:p>
                <w:p w14:paraId="76F54AFB" w14:textId="77777777" w:rsidR="006A3ACB" w:rsidRDefault="006A3ACB" w:rsidP="006A3ACB"/>
              </w:tc>
              <w:tc>
                <w:tcPr>
                  <w:tcW w:w="3117" w:type="dxa"/>
                </w:tcPr>
                <w:p w14:paraId="3B4A7BF1" w14:textId="77777777" w:rsidR="006A3ACB" w:rsidRDefault="006A3ACB" w:rsidP="006A3ACB">
                  <w:r>
                    <w:t>__________________________</w:t>
                  </w:r>
                </w:p>
                <w:p w14:paraId="338190A9" w14:textId="380A8851" w:rsidR="006A3ACB" w:rsidRDefault="000376EE" w:rsidP="006A3ACB">
                  <w:r>
                    <w:t>Applicant Signature</w:t>
                  </w:r>
                </w:p>
              </w:tc>
              <w:tc>
                <w:tcPr>
                  <w:tcW w:w="3117" w:type="dxa"/>
                </w:tcPr>
                <w:p w14:paraId="0C978182" w14:textId="77777777" w:rsidR="006A3ACB" w:rsidRDefault="006A3ACB" w:rsidP="006A3ACB">
                  <w:r>
                    <w:t>_____________________</w:t>
                  </w:r>
                </w:p>
                <w:p w14:paraId="2B501119" w14:textId="77777777" w:rsidR="006A3ACB" w:rsidRDefault="006A3ACB" w:rsidP="006A3ACB">
                  <w:r>
                    <w:t>Date</w:t>
                  </w:r>
                </w:p>
              </w:tc>
            </w:tr>
          </w:tbl>
          <w:p w14:paraId="6F0A131B" w14:textId="6BF0EA32" w:rsidR="006A3ACB" w:rsidDel="00A65F3B" w:rsidRDefault="006A3ACB" w:rsidP="002905D1"/>
        </w:tc>
      </w:tr>
      <w:tr w:rsidR="00994F2D" w14:paraId="6CCF8BD4" w14:textId="77777777" w:rsidTr="00564B4F">
        <w:trPr>
          <w:trHeight w:val="233"/>
        </w:trPr>
        <w:tc>
          <w:tcPr>
            <w:tcW w:w="10170" w:type="dxa"/>
            <w:gridSpan w:val="5"/>
            <w:shd w:val="clear" w:color="auto" w:fill="D9D9D9" w:themeFill="background1" w:themeFillShade="D9"/>
          </w:tcPr>
          <w:p w14:paraId="69A3DB2C" w14:textId="54FC2EB2" w:rsidR="00994F2D" w:rsidRPr="002905D1" w:rsidRDefault="00994F2D" w:rsidP="002905D1">
            <w:pPr>
              <w:rPr>
                <w:b/>
              </w:rPr>
            </w:pPr>
            <w:r>
              <w:rPr>
                <w:b/>
              </w:rPr>
              <w:t>SECTION A</w:t>
            </w:r>
            <w:r w:rsidR="006A3ACB">
              <w:rPr>
                <w:b/>
              </w:rPr>
              <w:t xml:space="preserve"> *: </w:t>
            </w:r>
            <w:r w:rsidR="00C44865">
              <w:rPr>
                <w:b/>
              </w:rPr>
              <w:t xml:space="preserve">Documents checked “yes” above, </w:t>
            </w:r>
            <w:r w:rsidR="006A3ACB">
              <w:rPr>
                <w:b/>
              </w:rPr>
              <w:t xml:space="preserve">will be shared </w:t>
            </w:r>
            <w:r w:rsidR="00FB6589">
              <w:rPr>
                <w:b/>
              </w:rPr>
              <w:t>between</w:t>
            </w:r>
            <w:r w:rsidR="006A3ACB">
              <w:rPr>
                <w:b/>
              </w:rPr>
              <w:t xml:space="preserve"> the</w:t>
            </w:r>
            <w:r w:rsidR="00C44865">
              <w:rPr>
                <w:b/>
              </w:rPr>
              <w:t xml:space="preserve"> two</w:t>
            </w:r>
            <w:r w:rsidR="006A3ACB">
              <w:rPr>
                <w:b/>
              </w:rPr>
              <w:t xml:space="preserve"> Medical Affairs </w:t>
            </w:r>
            <w:r w:rsidR="00C44865">
              <w:rPr>
                <w:b/>
              </w:rPr>
              <w:t>departments at</w:t>
            </w:r>
            <w:r w:rsidR="006A3ACB">
              <w:rPr>
                <w:b/>
              </w:rPr>
              <w:t xml:space="preserve">: </w:t>
            </w:r>
          </w:p>
        </w:tc>
      </w:tr>
      <w:tr w:rsidR="0008479C" w14:paraId="22CB9EE3" w14:textId="77777777" w:rsidTr="00564B4F">
        <w:trPr>
          <w:trHeight w:val="512"/>
        </w:trPr>
        <w:tc>
          <w:tcPr>
            <w:tcW w:w="5130" w:type="dxa"/>
            <w:gridSpan w:val="2"/>
          </w:tcPr>
          <w:p w14:paraId="673731BF" w14:textId="77777777" w:rsidR="0008479C" w:rsidRDefault="0008479C" w:rsidP="002905D1">
            <w:pPr>
              <w:rPr>
                <w:b/>
              </w:rPr>
            </w:pPr>
            <w:r>
              <w:rPr>
                <w:b/>
              </w:rPr>
              <w:t>London Health Sciences Centre</w:t>
            </w:r>
          </w:p>
          <w:p w14:paraId="235ED4C6" w14:textId="77777777" w:rsidR="00994F2D" w:rsidRPr="00994F2D" w:rsidRDefault="00994F2D" w:rsidP="002905D1">
            <w:r w:rsidRPr="00994F2D">
              <w:t>Medical Affairs Department</w:t>
            </w:r>
          </w:p>
          <w:p w14:paraId="4C0B347A" w14:textId="77777777" w:rsidR="0008479C" w:rsidRDefault="0008479C" w:rsidP="002905D1">
            <w:r>
              <w:t>800 Commissioners Road East</w:t>
            </w:r>
          </w:p>
          <w:p w14:paraId="51EC880C" w14:textId="77777777" w:rsidR="0008479C" w:rsidRDefault="0008479C" w:rsidP="002905D1">
            <w:r>
              <w:t>London, ON  N6A 5W9</w:t>
            </w:r>
          </w:p>
          <w:p w14:paraId="0B6F0F4E" w14:textId="77777777" w:rsidR="0008479C" w:rsidRDefault="00FD003D" w:rsidP="002905D1">
            <w:hyperlink r:id="rId12" w:history="1">
              <w:r w:rsidR="0008479C" w:rsidRPr="007127BC">
                <w:rPr>
                  <w:rStyle w:val="Hyperlink"/>
                </w:rPr>
                <w:t>Medical.affairs@lhsc.on.ca</w:t>
              </w:r>
            </w:hyperlink>
          </w:p>
          <w:p w14:paraId="758835DB" w14:textId="77777777" w:rsidR="0008479C" w:rsidRPr="0008479C" w:rsidRDefault="0008479C" w:rsidP="002905D1">
            <w:r>
              <w:t>519-685-8500 x75125</w:t>
            </w:r>
          </w:p>
        </w:tc>
        <w:tc>
          <w:tcPr>
            <w:tcW w:w="5040" w:type="dxa"/>
            <w:gridSpan w:val="3"/>
          </w:tcPr>
          <w:p w14:paraId="457B29D6" w14:textId="77777777" w:rsidR="0008479C" w:rsidRDefault="0008479C" w:rsidP="002905D1">
            <w:pPr>
              <w:rPr>
                <w:b/>
              </w:rPr>
            </w:pPr>
            <w:r>
              <w:rPr>
                <w:b/>
              </w:rPr>
              <w:t>St. Joseph’s Health Care London</w:t>
            </w:r>
          </w:p>
          <w:p w14:paraId="09B6598D" w14:textId="77777777" w:rsidR="00994F2D" w:rsidRPr="00994F2D" w:rsidRDefault="00994F2D" w:rsidP="002905D1">
            <w:r w:rsidRPr="00994F2D">
              <w:t>Medical Affairs Department</w:t>
            </w:r>
          </w:p>
          <w:p w14:paraId="03C694B5" w14:textId="77777777" w:rsidR="0008479C" w:rsidRDefault="0008479C" w:rsidP="002905D1">
            <w:r>
              <w:t>268 Grosvenor Street</w:t>
            </w:r>
          </w:p>
          <w:p w14:paraId="6469A112" w14:textId="77777777" w:rsidR="0008479C" w:rsidRDefault="0008479C" w:rsidP="002905D1">
            <w:r>
              <w:t>London, ON N6A 4V2</w:t>
            </w:r>
          </w:p>
          <w:p w14:paraId="1242CAB6" w14:textId="77777777" w:rsidR="0008479C" w:rsidRDefault="00FD003D" w:rsidP="002905D1">
            <w:hyperlink r:id="rId13" w:history="1">
              <w:r w:rsidR="0008479C" w:rsidRPr="007127BC">
                <w:rPr>
                  <w:rStyle w:val="Hyperlink"/>
                </w:rPr>
                <w:t>sjhc.medaffairs@sjhc.london.on.ca</w:t>
              </w:r>
            </w:hyperlink>
            <w:r w:rsidR="0008479C">
              <w:t xml:space="preserve"> </w:t>
            </w:r>
          </w:p>
          <w:p w14:paraId="22C3C4EF" w14:textId="77777777" w:rsidR="0008479C" w:rsidRDefault="0008479C" w:rsidP="002905D1">
            <w:r>
              <w:t>519-646-6100 x67034</w:t>
            </w:r>
          </w:p>
          <w:p w14:paraId="3DEEC669" w14:textId="77777777" w:rsidR="0008479C" w:rsidRPr="0008479C" w:rsidRDefault="0008479C" w:rsidP="002905D1"/>
        </w:tc>
      </w:tr>
      <w:tr w:rsidR="00994F2D" w:rsidRPr="00994F2D" w14:paraId="439B0DBE" w14:textId="77777777" w:rsidTr="00564B4F">
        <w:trPr>
          <w:trHeight w:val="278"/>
        </w:trPr>
        <w:tc>
          <w:tcPr>
            <w:tcW w:w="10170" w:type="dxa"/>
            <w:gridSpan w:val="5"/>
            <w:shd w:val="clear" w:color="auto" w:fill="D9D9D9" w:themeFill="background1" w:themeFillShade="D9"/>
          </w:tcPr>
          <w:p w14:paraId="413CD8C6" w14:textId="10D8E889" w:rsidR="00994F2D" w:rsidRDefault="00994F2D" w:rsidP="002905D1">
            <w:pPr>
              <w:rPr>
                <w:b/>
              </w:rPr>
            </w:pPr>
            <w:r>
              <w:rPr>
                <w:b/>
              </w:rPr>
              <w:t>SECTION B</w:t>
            </w:r>
            <w:r w:rsidR="006A3ACB">
              <w:rPr>
                <w:b/>
              </w:rPr>
              <w:t xml:space="preserve">**: </w:t>
            </w:r>
            <w:r w:rsidR="00C44865">
              <w:rPr>
                <w:b/>
              </w:rPr>
              <w:t xml:space="preserve">Documents checked “yes” above, </w:t>
            </w:r>
            <w:r w:rsidR="006A3ACB">
              <w:rPr>
                <w:b/>
              </w:rPr>
              <w:t xml:space="preserve">will be shared </w:t>
            </w:r>
            <w:r w:rsidR="00FB6589">
              <w:rPr>
                <w:b/>
              </w:rPr>
              <w:t>between</w:t>
            </w:r>
            <w:r w:rsidR="006A3ACB">
              <w:rPr>
                <w:b/>
              </w:rPr>
              <w:t xml:space="preserve"> the</w:t>
            </w:r>
            <w:r w:rsidR="00FB6589">
              <w:rPr>
                <w:b/>
              </w:rPr>
              <w:t xml:space="preserve"> </w:t>
            </w:r>
            <w:r w:rsidR="00C44865">
              <w:rPr>
                <w:b/>
              </w:rPr>
              <w:t>two</w:t>
            </w:r>
            <w:r w:rsidR="006A3ACB">
              <w:rPr>
                <w:b/>
              </w:rPr>
              <w:t xml:space="preserve"> Occupational Health departments</w:t>
            </w:r>
            <w:r w:rsidR="00C44865">
              <w:rPr>
                <w:b/>
              </w:rPr>
              <w:t xml:space="preserve"> at</w:t>
            </w:r>
            <w:r w:rsidR="006A3ACB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994F2D" w14:paraId="205FD285" w14:textId="77777777" w:rsidTr="00DD595C">
        <w:trPr>
          <w:trHeight w:val="1493"/>
        </w:trPr>
        <w:tc>
          <w:tcPr>
            <w:tcW w:w="5130" w:type="dxa"/>
            <w:gridSpan w:val="2"/>
          </w:tcPr>
          <w:p w14:paraId="0FC05B45" w14:textId="77777777" w:rsidR="00994F2D" w:rsidRDefault="00994F2D" w:rsidP="002905D1">
            <w:pPr>
              <w:rPr>
                <w:b/>
              </w:rPr>
            </w:pPr>
            <w:r>
              <w:rPr>
                <w:b/>
              </w:rPr>
              <w:t>London Health Sciences Centre</w:t>
            </w:r>
          </w:p>
          <w:p w14:paraId="5AA45131" w14:textId="77777777" w:rsidR="00994F2D" w:rsidRPr="00994F2D" w:rsidRDefault="00994F2D" w:rsidP="002905D1">
            <w:r w:rsidRPr="00994F2D">
              <w:t>Occupational Health and Safety Services</w:t>
            </w:r>
          </w:p>
          <w:p w14:paraId="59A9022B" w14:textId="77777777" w:rsidR="00994F2D" w:rsidRDefault="00994F2D" w:rsidP="00994F2D">
            <w:r>
              <w:t>800 Commissioners Road East</w:t>
            </w:r>
          </w:p>
          <w:p w14:paraId="153C8547" w14:textId="77777777" w:rsidR="00994F2D" w:rsidRDefault="00994F2D" w:rsidP="00994F2D">
            <w:r>
              <w:t>London, ON  N6A 5W9</w:t>
            </w:r>
          </w:p>
          <w:p w14:paraId="5F7A288D" w14:textId="77777777" w:rsidR="00994F2D" w:rsidRPr="00994F2D" w:rsidRDefault="00FD003D" w:rsidP="002905D1">
            <w:hyperlink r:id="rId14" w:history="1">
              <w:r w:rsidR="00994F2D" w:rsidRPr="00980612">
                <w:rPr>
                  <w:rStyle w:val="Hyperlink"/>
                </w:rPr>
                <w:t>OHSS-medicalaffairs@lhsc.on.ca</w:t>
              </w:r>
            </w:hyperlink>
            <w:r w:rsidR="00994F2D">
              <w:t xml:space="preserve"> </w:t>
            </w:r>
          </w:p>
          <w:p w14:paraId="3656B9AB" w14:textId="77777777" w:rsidR="00994F2D" w:rsidRDefault="00994F2D" w:rsidP="002905D1">
            <w:pPr>
              <w:rPr>
                <w:b/>
              </w:rPr>
            </w:pPr>
          </w:p>
        </w:tc>
        <w:tc>
          <w:tcPr>
            <w:tcW w:w="5040" w:type="dxa"/>
            <w:gridSpan w:val="3"/>
          </w:tcPr>
          <w:p w14:paraId="72C03BC5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St. Joseph’s Health Care London</w:t>
            </w:r>
          </w:p>
          <w:p w14:paraId="0FD7DD2E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Occupational Health and Safety Services</w:t>
            </w:r>
          </w:p>
          <w:p w14:paraId="51BEB63A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P.O. Box 5777, Stn B</w:t>
            </w:r>
          </w:p>
          <w:p w14:paraId="3052F7EB" w14:textId="77777777" w:rsidR="00994F2D" w:rsidRDefault="00994F2D" w:rsidP="00994F2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London, ON N6A 4V2</w:t>
            </w:r>
          </w:p>
          <w:p w14:paraId="6BFF8D4A" w14:textId="77777777" w:rsidR="00994F2D" w:rsidRDefault="00FD003D" w:rsidP="00994F2D">
            <w:pPr>
              <w:rPr>
                <w:b/>
              </w:rPr>
            </w:pPr>
            <w:hyperlink r:id="rId15" w:history="1">
              <w:r w:rsidR="00994F2D" w:rsidRPr="00980612">
                <w:rPr>
                  <w:rStyle w:val="Hyperlink"/>
                  <w:rFonts w:ascii="Calibri" w:hAnsi="Calibri" w:cs="Calibri"/>
                </w:rPr>
                <w:t>ohsshealthreviews@sjhc.london.on.ca</w:t>
              </w:r>
            </w:hyperlink>
            <w:r w:rsidR="00994F2D">
              <w:rPr>
                <w:rFonts w:ascii="Calibri" w:hAnsi="Calibri" w:cs="Calibri"/>
              </w:rPr>
              <w:t xml:space="preserve"> </w:t>
            </w:r>
          </w:p>
        </w:tc>
      </w:tr>
      <w:bookmarkEnd w:id="0"/>
    </w:tbl>
    <w:p w14:paraId="6952256A" w14:textId="18C96307" w:rsidR="00FB6589" w:rsidRPr="00FB6589" w:rsidRDefault="00FB6589" w:rsidP="00DD595C">
      <w:pPr>
        <w:tabs>
          <w:tab w:val="left" w:pos="3450"/>
        </w:tabs>
      </w:pPr>
    </w:p>
    <w:sectPr w:rsidR="00FB6589" w:rsidRPr="00FB6589" w:rsidSect="001C1DB5">
      <w:footerReference w:type="default" r:id="rId16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ABA4" w14:textId="77777777" w:rsidR="006C332F" w:rsidRDefault="006C332F" w:rsidP="001C1DB5">
      <w:pPr>
        <w:spacing w:after="0" w:line="240" w:lineRule="auto"/>
      </w:pPr>
      <w:r>
        <w:separator/>
      </w:r>
    </w:p>
  </w:endnote>
  <w:endnote w:type="continuationSeparator" w:id="0">
    <w:p w14:paraId="27CD84D4" w14:textId="77777777" w:rsidR="006C332F" w:rsidRDefault="006C332F" w:rsidP="001C1DB5">
      <w:pPr>
        <w:spacing w:after="0" w:line="240" w:lineRule="auto"/>
      </w:pPr>
      <w:r>
        <w:continuationSeparator/>
      </w:r>
    </w:p>
  </w:endnote>
  <w:endnote w:type="continuationNotice" w:id="1">
    <w:p w14:paraId="0C777D79" w14:textId="77777777" w:rsidR="006C332F" w:rsidRDefault="006C3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nse Medium">
    <w:panose1 w:val="020B0606040000000000"/>
    <w:charset w:val="00"/>
    <w:family w:val="swiss"/>
    <w:pitch w:val="variable"/>
    <w:sig w:usb0="A00000AF" w:usb1="5000205A" w:usb2="00000000" w:usb3="00000000" w:csb0="0000009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7263" w14:textId="55A465C8" w:rsidR="00564B4F" w:rsidRDefault="00564B4F">
    <w:pPr>
      <w:pStyle w:val="Footer"/>
    </w:pPr>
    <w:r>
      <w:t>Consent for Release of Credentials File</w:t>
    </w:r>
    <w:r w:rsidR="00FB6589">
      <w:t xml:space="preserve"> – Professional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A401E" w14:textId="77777777" w:rsidR="006C332F" w:rsidRDefault="006C332F" w:rsidP="001C1DB5">
      <w:pPr>
        <w:spacing w:after="0" w:line="240" w:lineRule="auto"/>
      </w:pPr>
      <w:r>
        <w:separator/>
      </w:r>
    </w:p>
  </w:footnote>
  <w:footnote w:type="continuationSeparator" w:id="0">
    <w:p w14:paraId="23AF2131" w14:textId="77777777" w:rsidR="006C332F" w:rsidRDefault="006C332F" w:rsidP="001C1DB5">
      <w:pPr>
        <w:spacing w:after="0" w:line="240" w:lineRule="auto"/>
      </w:pPr>
      <w:r>
        <w:continuationSeparator/>
      </w:r>
    </w:p>
  </w:footnote>
  <w:footnote w:type="continuationNotice" w:id="1">
    <w:p w14:paraId="5D579580" w14:textId="77777777" w:rsidR="006C332F" w:rsidRDefault="006C33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A33F4"/>
    <w:multiLevelType w:val="hybridMultilevel"/>
    <w:tmpl w:val="B76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63DA"/>
    <w:multiLevelType w:val="hybridMultilevel"/>
    <w:tmpl w:val="A6D0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09108">
    <w:abstractNumId w:val="1"/>
  </w:num>
  <w:num w:numId="2" w16cid:durableId="111471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1"/>
    <w:rsid w:val="000376EE"/>
    <w:rsid w:val="0008479C"/>
    <w:rsid w:val="000B7C11"/>
    <w:rsid w:val="000D3F83"/>
    <w:rsid w:val="001C1DB5"/>
    <w:rsid w:val="002370E9"/>
    <w:rsid w:val="00252C13"/>
    <w:rsid w:val="002905D1"/>
    <w:rsid w:val="002B57AF"/>
    <w:rsid w:val="00397C37"/>
    <w:rsid w:val="004B1573"/>
    <w:rsid w:val="00564B4F"/>
    <w:rsid w:val="00593F52"/>
    <w:rsid w:val="005B77A4"/>
    <w:rsid w:val="0066205D"/>
    <w:rsid w:val="006A3ACB"/>
    <w:rsid w:val="006C332F"/>
    <w:rsid w:val="00737B05"/>
    <w:rsid w:val="0076716A"/>
    <w:rsid w:val="008704DF"/>
    <w:rsid w:val="008E5315"/>
    <w:rsid w:val="008F1A1B"/>
    <w:rsid w:val="009334E2"/>
    <w:rsid w:val="00994F2D"/>
    <w:rsid w:val="009B79CF"/>
    <w:rsid w:val="009C7D71"/>
    <w:rsid w:val="00A45E05"/>
    <w:rsid w:val="00A65F3B"/>
    <w:rsid w:val="00A67559"/>
    <w:rsid w:val="00AD5458"/>
    <w:rsid w:val="00BD333B"/>
    <w:rsid w:val="00C44865"/>
    <w:rsid w:val="00CF424D"/>
    <w:rsid w:val="00CF4666"/>
    <w:rsid w:val="00D93D73"/>
    <w:rsid w:val="00DD595C"/>
    <w:rsid w:val="00E71056"/>
    <w:rsid w:val="00EC1B2E"/>
    <w:rsid w:val="00F06619"/>
    <w:rsid w:val="00FB6589"/>
    <w:rsid w:val="00FD003D"/>
    <w:rsid w:val="00FF2790"/>
    <w:rsid w:val="13D0F9B5"/>
    <w:rsid w:val="1BE187C5"/>
    <w:rsid w:val="22B43393"/>
    <w:rsid w:val="289F6D23"/>
    <w:rsid w:val="2ECB26EA"/>
    <w:rsid w:val="53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A8FB"/>
  <w15:chartTrackingRefBased/>
  <w15:docId w15:val="{37757900-0F60-4FE2-B66B-8B85E351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5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B5"/>
  </w:style>
  <w:style w:type="paragraph" w:styleId="Footer">
    <w:name w:val="footer"/>
    <w:basedOn w:val="Normal"/>
    <w:link w:val="FooterChar"/>
    <w:uiPriority w:val="99"/>
    <w:unhideWhenUsed/>
    <w:rsid w:val="001C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B5"/>
  </w:style>
  <w:style w:type="paragraph" w:styleId="NormalWeb">
    <w:name w:val="Normal (Web)"/>
    <w:basedOn w:val="Normal"/>
    <w:uiPriority w:val="99"/>
    <w:semiHidden/>
    <w:unhideWhenUsed/>
    <w:rsid w:val="0039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5F3B"/>
    <w:pPr>
      <w:ind w:left="720"/>
      <w:contextualSpacing/>
    </w:pPr>
  </w:style>
  <w:style w:type="paragraph" w:styleId="Revision">
    <w:name w:val="Revision"/>
    <w:hidden/>
    <w:uiPriority w:val="99"/>
    <w:semiHidden/>
    <w:rsid w:val="006A3A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hc.medaffairs@sjhc.london.on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cal.affairs@lhsc.on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ohsshealthreviews@sjhc.london.on.c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HSS-medicalaffairs@lhsc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502b7-ec7b-4661-8e6c-6a626b8edce4" xsi:nil="true"/>
    <lcf76f155ced4ddcb4097134ff3c332f xmlns="676e0622-7888-4b2d-9d76-f77dac6b46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3841049E9D74793CFD595A4429722" ma:contentTypeVersion="15" ma:contentTypeDescription="Create a new document." ma:contentTypeScope="" ma:versionID="54769d94868d6f472eebfd3327fbadf2">
  <xsd:schema xmlns:xsd="http://www.w3.org/2001/XMLSchema" xmlns:xs="http://www.w3.org/2001/XMLSchema" xmlns:p="http://schemas.microsoft.com/office/2006/metadata/properties" xmlns:ns2="676e0622-7888-4b2d-9d76-f77dac6b4684" xmlns:ns3="eca502b7-ec7b-4661-8e6c-6a626b8edce4" targetNamespace="http://schemas.microsoft.com/office/2006/metadata/properties" ma:root="true" ma:fieldsID="5bda6d0fe15cd1ec2b1192d1794cb0c4" ns2:_="" ns3:_="">
    <xsd:import namespace="676e0622-7888-4b2d-9d76-f77dac6b4684"/>
    <xsd:import namespace="eca502b7-ec7b-4661-8e6c-6a626b8ed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0622-7888-4b2d-9d76-f77dac6b4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502b7-ec7b-4661-8e6c-6a626b8ed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862a3f-b368-4674-89ee-5c0f974e8e39}" ma:internalName="TaxCatchAll" ma:showField="CatchAllData" ma:web="eca502b7-ec7b-4661-8e6c-6a626b8ed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0450-8366-4060-8B1E-93B4E4CA48C3}">
  <ds:schemaRefs>
    <ds:schemaRef ds:uri="http://schemas.microsoft.com/office/2006/metadata/properties"/>
    <ds:schemaRef ds:uri="http://schemas.microsoft.com/office/infopath/2007/PartnerControls"/>
    <ds:schemaRef ds:uri="c7e4f6c5-0de5-4841-808f-ec8d20882fc3"/>
    <ds:schemaRef ds:uri="cee388fe-dd56-4c7d-97fc-c14d8f9563b5"/>
    <ds:schemaRef ds:uri="0f1eba3f-e571-4759-bc2f-5cf506f21e48"/>
  </ds:schemaRefs>
</ds:datastoreItem>
</file>

<file path=customXml/itemProps2.xml><?xml version="1.0" encoding="utf-8"?>
<ds:datastoreItem xmlns:ds="http://schemas.openxmlformats.org/officeDocument/2006/customXml" ds:itemID="{5B8C0885-906E-492E-989A-52892BCA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8E96-16CA-47DD-B2C0-2F9A8009F9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Taylor</dc:creator>
  <cp:keywords/>
  <dc:description/>
  <cp:lastModifiedBy>Sarah Gibson</cp:lastModifiedBy>
  <cp:revision>3</cp:revision>
  <dcterms:created xsi:type="dcterms:W3CDTF">2024-10-16T15:51:00Z</dcterms:created>
  <dcterms:modified xsi:type="dcterms:W3CDTF">2024-10-16T15:51:00Z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0x01010081A3841049E9D74793CFD595A4429722</vt:lpwstr>
  </property>
  <property fmtid="{D5CDD505-2E9C-101B-9397-08002B2CF9AE}" pid="3" name="MediaServiceImageTags">
    <vt:lpwstr/>
  </property>
</Properties>
</file>