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43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37"/>
        <w:gridCol w:w="1991"/>
        <w:gridCol w:w="1710"/>
        <w:gridCol w:w="180"/>
        <w:gridCol w:w="1170"/>
        <w:gridCol w:w="90"/>
        <w:gridCol w:w="1341"/>
        <w:gridCol w:w="1719"/>
        <w:gridCol w:w="5400"/>
      </w:tblGrid>
      <w:tr w:rsidR="00D43B9A" w:rsidRPr="00AB772C" w:rsidTr="00656633">
        <w:tc>
          <w:tcPr>
            <w:tcW w:w="637" w:type="dxa"/>
            <w:shd w:val="clear" w:color="auto" w:fill="ABE9FF"/>
            <w:noWrap/>
            <w:vAlign w:val="center"/>
          </w:tcPr>
          <w:p w:rsidR="00D43B9A" w:rsidRPr="00AB772C" w:rsidRDefault="00D43B9A" w:rsidP="00382E3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91" w:type="dxa"/>
            <w:shd w:val="clear" w:color="auto" w:fill="ABE9FF"/>
            <w:noWrap/>
          </w:tcPr>
          <w:p w:rsidR="00D43B9A" w:rsidRPr="00AB772C" w:rsidRDefault="00D43B9A" w:rsidP="00382E34">
            <w:pPr>
              <w:spacing w:after="0" w:line="240" w:lineRule="auto"/>
              <w:jc w:val="center"/>
              <w:rPr>
                <w:b/>
              </w:rPr>
            </w:pPr>
            <w:r w:rsidRPr="00AB772C">
              <w:rPr>
                <w:b/>
              </w:rPr>
              <w:t>Requirement</w:t>
            </w:r>
          </w:p>
          <w:p w:rsidR="00D43B9A" w:rsidRPr="00AB772C" w:rsidRDefault="00D43B9A" w:rsidP="00382E3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BE9FF"/>
            <w:noWrap/>
          </w:tcPr>
          <w:p w:rsidR="00D43B9A" w:rsidRPr="00AB772C" w:rsidRDefault="00D43B9A" w:rsidP="00382E34">
            <w:pPr>
              <w:spacing w:after="0" w:line="240" w:lineRule="auto"/>
              <w:jc w:val="center"/>
              <w:rPr>
                <w:b/>
              </w:rPr>
            </w:pPr>
            <w:r w:rsidRPr="00AB772C">
              <w:rPr>
                <w:b/>
              </w:rPr>
              <w:t>Initiate By Date</w:t>
            </w:r>
          </w:p>
        </w:tc>
        <w:tc>
          <w:tcPr>
            <w:tcW w:w="1350" w:type="dxa"/>
            <w:gridSpan w:val="2"/>
            <w:shd w:val="clear" w:color="auto" w:fill="ABE9FF"/>
            <w:noWrap/>
          </w:tcPr>
          <w:p w:rsidR="00D43B9A" w:rsidRPr="00AB772C" w:rsidRDefault="00D43B9A" w:rsidP="00382E34">
            <w:pPr>
              <w:spacing w:after="0" w:line="240" w:lineRule="auto"/>
              <w:jc w:val="center"/>
              <w:rPr>
                <w:b/>
              </w:rPr>
            </w:pPr>
            <w:r w:rsidRPr="00AB772C">
              <w:rPr>
                <w:b/>
              </w:rPr>
              <w:t>Due Date</w:t>
            </w:r>
          </w:p>
        </w:tc>
        <w:tc>
          <w:tcPr>
            <w:tcW w:w="3150" w:type="dxa"/>
            <w:gridSpan w:val="3"/>
            <w:shd w:val="clear" w:color="auto" w:fill="ABE9FF"/>
            <w:noWrap/>
          </w:tcPr>
          <w:p w:rsidR="00D43B9A" w:rsidRPr="00AB772C" w:rsidRDefault="00D43B9A" w:rsidP="00382E34">
            <w:pPr>
              <w:spacing w:after="0" w:line="240" w:lineRule="auto"/>
              <w:jc w:val="center"/>
              <w:rPr>
                <w:b/>
              </w:rPr>
            </w:pPr>
            <w:r w:rsidRPr="00AB772C">
              <w:rPr>
                <w:b/>
              </w:rPr>
              <w:t>Instruction on How</w:t>
            </w:r>
          </w:p>
          <w:p w:rsidR="00D43B9A" w:rsidRPr="00AB772C" w:rsidRDefault="00D43B9A" w:rsidP="00382E34">
            <w:pPr>
              <w:spacing w:after="0" w:line="240" w:lineRule="auto"/>
              <w:jc w:val="center"/>
              <w:rPr>
                <w:b/>
              </w:rPr>
            </w:pPr>
            <w:r w:rsidRPr="00AB772C">
              <w:rPr>
                <w:b/>
              </w:rPr>
              <w:t xml:space="preserve"> to Complete</w:t>
            </w:r>
          </w:p>
        </w:tc>
        <w:tc>
          <w:tcPr>
            <w:tcW w:w="5400" w:type="dxa"/>
            <w:shd w:val="clear" w:color="auto" w:fill="ABE9FF"/>
            <w:noWrap/>
          </w:tcPr>
          <w:p w:rsidR="00D43B9A" w:rsidRPr="00AB772C" w:rsidRDefault="00D43B9A" w:rsidP="00382E34">
            <w:pPr>
              <w:spacing w:after="0" w:line="240" w:lineRule="auto"/>
              <w:jc w:val="center"/>
              <w:rPr>
                <w:b/>
              </w:rPr>
            </w:pPr>
            <w:r w:rsidRPr="00AB772C">
              <w:rPr>
                <w:b/>
              </w:rPr>
              <w:t xml:space="preserve">Submission </w:t>
            </w:r>
          </w:p>
          <w:p w:rsidR="00D43B9A" w:rsidRPr="00AB772C" w:rsidRDefault="00D43B9A" w:rsidP="00382E34">
            <w:pPr>
              <w:spacing w:after="0" w:line="240" w:lineRule="auto"/>
              <w:jc w:val="center"/>
              <w:rPr>
                <w:b/>
              </w:rPr>
            </w:pPr>
            <w:r w:rsidRPr="00AB772C">
              <w:rPr>
                <w:b/>
              </w:rPr>
              <w:t>Method</w:t>
            </w:r>
          </w:p>
        </w:tc>
      </w:tr>
      <w:bookmarkStart w:id="0" w:name="Check1"/>
      <w:tr w:rsidR="00D43B9A" w:rsidRPr="00AB772C" w:rsidTr="00D43B9A">
        <w:tc>
          <w:tcPr>
            <w:tcW w:w="637" w:type="dxa"/>
            <w:shd w:val="clear" w:color="auto" w:fill="auto"/>
            <w:noWrap/>
            <w:vAlign w:val="center"/>
          </w:tcPr>
          <w:p w:rsidR="00D43B9A" w:rsidRPr="00AB772C" w:rsidRDefault="00D43B9A" w:rsidP="00382E34">
            <w:pPr>
              <w:spacing w:after="0" w:line="240" w:lineRule="auto"/>
              <w:jc w:val="center"/>
            </w:pPr>
            <w:r w:rsidRPr="00480B61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  <w:bookmarkEnd w:id="0"/>
          </w:p>
        </w:tc>
        <w:tc>
          <w:tcPr>
            <w:tcW w:w="1991" w:type="dxa"/>
            <w:shd w:val="clear" w:color="auto" w:fill="auto"/>
            <w:noWrap/>
          </w:tcPr>
          <w:p w:rsidR="00D43B9A" w:rsidRDefault="00D43B9A" w:rsidP="00382E34">
            <w:pPr>
              <w:spacing w:after="0" w:line="240" w:lineRule="auto"/>
            </w:pPr>
            <w:r>
              <w:t>Hospital Appointment Letter</w:t>
            </w:r>
          </w:p>
          <w:p w:rsidR="00D43B9A" w:rsidRDefault="00D43B9A" w:rsidP="00382E34">
            <w:pPr>
              <w:spacing w:after="0" w:line="240" w:lineRule="auto"/>
            </w:pPr>
          </w:p>
          <w:p w:rsidR="00D43B9A" w:rsidRPr="00AB772C" w:rsidRDefault="00D43B9A" w:rsidP="00382E34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  <w:noWrap/>
          </w:tcPr>
          <w:p w:rsidR="00D43B9A" w:rsidRPr="00AB772C" w:rsidRDefault="00D43B9A" w:rsidP="00382E34">
            <w:pPr>
              <w:spacing w:after="0" w:line="240" w:lineRule="auto"/>
            </w:pPr>
            <w:r w:rsidRPr="00AB772C">
              <w:t>Immediately</w:t>
            </w:r>
          </w:p>
        </w:tc>
        <w:tc>
          <w:tcPr>
            <w:tcW w:w="1350" w:type="dxa"/>
            <w:gridSpan w:val="2"/>
            <w:shd w:val="clear" w:color="auto" w:fill="auto"/>
            <w:noWrap/>
          </w:tcPr>
          <w:p w:rsidR="00D43B9A" w:rsidRPr="00AB772C" w:rsidRDefault="00D43B9A" w:rsidP="00382E34">
            <w:pPr>
              <w:spacing w:after="0" w:line="240" w:lineRule="auto"/>
            </w:pPr>
            <w:r w:rsidRPr="00AB772C">
              <w:t>Immediately</w:t>
            </w:r>
          </w:p>
        </w:tc>
        <w:tc>
          <w:tcPr>
            <w:tcW w:w="3150" w:type="dxa"/>
            <w:gridSpan w:val="3"/>
            <w:shd w:val="clear" w:color="auto" w:fill="auto"/>
            <w:noWrap/>
          </w:tcPr>
          <w:p w:rsidR="00D43B9A" w:rsidRDefault="00B97385" w:rsidP="00382E34">
            <w:pPr>
              <w:spacing w:after="0" w:line="240" w:lineRule="auto"/>
            </w:pPr>
            <w:r>
              <w:t>Sign into Single Sign-On (SSO)</w:t>
            </w:r>
          </w:p>
          <w:p w:rsidR="00B97385" w:rsidRDefault="00B97385" w:rsidP="00B97385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Click on the “My Info” tab</w:t>
            </w:r>
          </w:p>
          <w:p w:rsidR="00656633" w:rsidRDefault="00656633" w:rsidP="00656633">
            <w:pPr>
              <w:pStyle w:val="ListParagraph"/>
              <w:spacing w:after="0" w:line="240" w:lineRule="auto"/>
              <w:ind w:left="360"/>
            </w:pPr>
          </w:p>
          <w:p w:rsidR="00B97385" w:rsidRDefault="00B97385" w:rsidP="00B97385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Click on the “Hospital Appointment Letter” tab</w:t>
            </w:r>
          </w:p>
          <w:p w:rsidR="00656633" w:rsidRDefault="00656633" w:rsidP="00656633">
            <w:pPr>
              <w:pStyle w:val="ListParagraph"/>
              <w:spacing w:after="0" w:line="240" w:lineRule="auto"/>
              <w:ind w:left="360"/>
            </w:pPr>
          </w:p>
          <w:p w:rsidR="00B97385" w:rsidRDefault="00B97385" w:rsidP="00B97385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Review and sign the letter electronically. An automated email confirmation will be sent to Medical Affairs. </w:t>
            </w:r>
          </w:p>
          <w:p w:rsidR="00B97385" w:rsidRDefault="00B97385" w:rsidP="00B97385">
            <w:pPr>
              <w:spacing w:after="0" w:line="240" w:lineRule="auto"/>
            </w:pPr>
          </w:p>
          <w:p w:rsidR="00441040" w:rsidRDefault="00C275BD" w:rsidP="00382E34">
            <w:pPr>
              <w:spacing w:after="0" w:line="240" w:lineRule="auto"/>
            </w:pPr>
            <w:r>
              <w:t xml:space="preserve">Refer to “IMPORTANT: LOA &amp; Registration Information” email from Western. </w:t>
            </w:r>
            <w:r w:rsidR="00B97385">
              <w:t xml:space="preserve"> </w:t>
            </w:r>
          </w:p>
          <w:p w:rsidR="00656633" w:rsidRDefault="00656633" w:rsidP="00382E34">
            <w:pPr>
              <w:spacing w:after="0" w:line="240" w:lineRule="auto"/>
            </w:pPr>
          </w:p>
          <w:p w:rsidR="00656633" w:rsidRPr="00AB772C" w:rsidRDefault="00656633" w:rsidP="00382E34">
            <w:pPr>
              <w:spacing w:after="0" w:line="240" w:lineRule="auto"/>
            </w:pPr>
          </w:p>
        </w:tc>
        <w:tc>
          <w:tcPr>
            <w:tcW w:w="5400" w:type="dxa"/>
            <w:shd w:val="clear" w:color="auto" w:fill="auto"/>
            <w:noWrap/>
          </w:tcPr>
          <w:p w:rsidR="002D495D" w:rsidRPr="00AB772C" w:rsidRDefault="00B97385" w:rsidP="00B97385">
            <w:pPr>
              <w:spacing w:after="0" w:line="240" w:lineRule="auto"/>
            </w:pPr>
            <w:r>
              <w:t xml:space="preserve">Submission is completed electronically via SSO. See “Instruction on How to Complete” section of this document. </w:t>
            </w:r>
          </w:p>
        </w:tc>
      </w:tr>
      <w:tr w:rsidR="00D43B9A" w:rsidRPr="00AB772C" w:rsidTr="00D43B9A">
        <w:tc>
          <w:tcPr>
            <w:tcW w:w="637" w:type="dxa"/>
            <w:shd w:val="clear" w:color="auto" w:fill="auto"/>
            <w:noWrap/>
            <w:vAlign w:val="center"/>
          </w:tcPr>
          <w:p w:rsidR="00D43B9A" w:rsidRPr="00AB772C" w:rsidRDefault="00D43B9A" w:rsidP="00382E34">
            <w:pPr>
              <w:spacing w:after="0" w:line="240" w:lineRule="auto"/>
              <w:jc w:val="center"/>
            </w:pPr>
            <w:r w:rsidRPr="00480B61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shd w:val="clear" w:color="auto" w:fill="auto"/>
            <w:noWrap/>
          </w:tcPr>
          <w:p w:rsidR="00D43B9A" w:rsidRPr="00AB772C" w:rsidRDefault="00D43B9A" w:rsidP="00382E34">
            <w:pPr>
              <w:spacing w:after="0" w:line="240" w:lineRule="auto"/>
            </w:pPr>
            <w:r w:rsidRPr="00AB772C">
              <w:t>Canadian Medical Protective Association (CMPA)  membership</w:t>
            </w:r>
          </w:p>
          <w:p w:rsidR="00D43B9A" w:rsidRPr="00AB772C" w:rsidRDefault="00D43B9A" w:rsidP="00382E34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D43B9A" w:rsidRPr="00AB772C" w:rsidRDefault="00D43B9A" w:rsidP="00382E34">
            <w:pPr>
              <w:spacing w:after="0" w:line="240" w:lineRule="auto"/>
            </w:pPr>
            <w:r w:rsidRPr="00AB772C">
              <w:t>Initiate process Immediately</w:t>
            </w:r>
          </w:p>
          <w:p w:rsidR="00D43B9A" w:rsidRPr="00AB772C" w:rsidRDefault="00D43B9A" w:rsidP="00382E34">
            <w:pPr>
              <w:spacing w:after="0" w:line="240" w:lineRule="auto"/>
            </w:pPr>
          </w:p>
          <w:p w:rsidR="00D43B9A" w:rsidRPr="00AB772C" w:rsidRDefault="00D43B9A" w:rsidP="00382E34">
            <w:pPr>
              <w:spacing w:after="0" w:line="240" w:lineRule="auto"/>
            </w:pPr>
            <w:r w:rsidRPr="00AB772C">
              <w:t>6-8 week process</w:t>
            </w:r>
          </w:p>
        </w:tc>
        <w:tc>
          <w:tcPr>
            <w:tcW w:w="1350" w:type="dxa"/>
            <w:gridSpan w:val="2"/>
            <w:shd w:val="clear" w:color="auto" w:fill="auto"/>
            <w:noWrap/>
          </w:tcPr>
          <w:p w:rsidR="00D43B9A" w:rsidRDefault="00D43B9A" w:rsidP="00382E34">
            <w:pPr>
              <w:spacing w:after="0" w:line="240" w:lineRule="auto"/>
            </w:pPr>
            <w:r w:rsidRPr="00AB772C">
              <w:t>Prior to your hospital start date</w:t>
            </w:r>
          </w:p>
          <w:p w:rsidR="00D43B9A" w:rsidRDefault="00D43B9A" w:rsidP="00382E34">
            <w:pPr>
              <w:spacing w:after="0" w:line="240" w:lineRule="auto"/>
            </w:pPr>
          </w:p>
          <w:p w:rsidR="00D43B9A" w:rsidRDefault="00D43B9A" w:rsidP="00382E34">
            <w:pPr>
              <w:spacing w:after="0" w:line="240" w:lineRule="auto"/>
              <w:rPr>
                <w:sz w:val="20"/>
              </w:rPr>
            </w:pPr>
            <w:r w:rsidRPr="00441040">
              <w:rPr>
                <w:b/>
                <w:sz w:val="20"/>
              </w:rPr>
              <w:t>Family Medicine Pre-residency group:</w:t>
            </w:r>
            <w:r w:rsidRPr="00441040">
              <w:rPr>
                <w:sz w:val="20"/>
              </w:rPr>
              <w:t xml:space="preserve"> not required until AVP start.</w:t>
            </w:r>
          </w:p>
          <w:p w:rsidR="00656633" w:rsidRDefault="00656633" w:rsidP="00382E34">
            <w:pPr>
              <w:spacing w:after="0" w:line="240" w:lineRule="auto"/>
              <w:rPr>
                <w:sz w:val="20"/>
              </w:rPr>
            </w:pPr>
          </w:p>
          <w:p w:rsidR="00656633" w:rsidRPr="00441040" w:rsidRDefault="00656633" w:rsidP="00382E3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50" w:type="dxa"/>
            <w:gridSpan w:val="3"/>
            <w:shd w:val="clear" w:color="auto" w:fill="auto"/>
            <w:noWrap/>
          </w:tcPr>
          <w:p w:rsidR="00D43B9A" w:rsidRPr="00AB772C" w:rsidRDefault="00D43B9A" w:rsidP="00382E34">
            <w:pPr>
              <w:spacing w:after="0" w:line="240" w:lineRule="auto"/>
            </w:pPr>
            <w:r w:rsidRPr="00AB772C">
              <w:rPr>
                <w:b/>
              </w:rPr>
              <w:t>Call:</w:t>
            </w:r>
            <w:r w:rsidRPr="00AB772C">
              <w:t xml:space="preserve"> 1-800-267-6522</w:t>
            </w:r>
          </w:p>
          <w:p w:rsidR="00D43B9A" w:rsidRPr="00AB772C" w:rsidRDefault="00D43B9A" w:rsidP="00382E34">
            <w:pPr>
              <w:spacing w:after="0" w:line="240" w:lineRule="auto"/>
            </w:pPr>
          </w:p>
          <w:p w:rsidR="00D43B9A" w:rsidRPr="00117995" w:rsidRDefault="00D43B9A" w:rsidP="00382E34">
            <w:pPr>
              <w:spacing w:after="0" w:line="240" w:lineRule="auto"/>
              <w:rPr>
                <w:rStyle w:val="Hyperlink"/>
              </w:rPr>
            </w:pPr>
            <w:r>
              <w:fldChar w:fldCharType="begin"/>
            </w:r>
            <w:r w:rsidRPr="00B97385">
              <w:instrText xml:space="preserve"> HYPERLINK "https://www.cmpa-acpm.ca/en/login?redirect=%2Fen%2Fmembership%2Fsst%2Fproof-of-membership" </w:instrText>
            </w:r>
            <w:r>
              <w:fldChar w:fldCharType="separate"/>
            </w:r>
            <w:r w:rsidR="00117638" w:rsidRPr="00B97385">
              <w:rPr>
                <w:rStyle w:val="Hyperlink"/>
              </w:rPr>
              <w:t>CMPA</w:t>
            </w:r>
            <w:r w:rsidR="00117638">
              <w:rPr>
                <w:rStyle w:val="Hyperlink"/>
                <w:b/>
              </w:rPr>
              <w:t xml:space="preserve"> </w:t>
            </w:r>
            <w:r w:rsidR="00117638" w:rsidRPr="00B97385">
              <w:rPr>
                <w:rStyle w:val="Hyperlink"/>
              </w:rPr>
              <w:t>o</w:t>
            </w:r>
            <w:r w:rsidRPr="00B97385">
              <w:rPr>
                <w:rStyle w:val="Hyperlink"/>
              </w:rPr>
              <w:t>nline</w:t>
            </w:r>
            <w:r w:rsidRPr="00117995">
              <w:rPr>
                <w:rStyle w:val="Hyperlink"/>
                <w:b/>
              </w:rPr>
              <w:t xml:space="preserve"> </w:t>
            </w:r>
            <w:r w:rsidRPr="00B97385">
              <w:rPr>
                <w:rStyle w:val="Hyperlink"/>
              </w:rPr>
              <w:t>applic</w:t>
            </w:r>
            <w:r w:rsidRPr="00B97385">
              <w:rPr>
                <w:rStyle w:val="Hyperlink"/>
              </w:rPr>
              <w:t>a</w:t>
            </w:r>
            <w:r w:rsidRPr="00B97385">
              <w:rPr>
                <w:rStyle w:val="Hyperlink"/>
              </w:rPr>
              <w:t>tion</w:t>
            </w:r>
            <w:r w:rsidRPr="00117995">
              <w:rPr>
                <w:rStyle w:val="Hyperlink"/>
              </w:rPr>
              <w:t xml:space="preserve"> </w:t>
            </w:r>
          </w:p>
          <w:p w:rsidR="00D43B9A" w:rsidRPr="00AB772C" w:rsidRDefault="00D43B9A" w:rsidP="00382E34">
            <w:pPr>
              <w:spacing w:after="0" w:line="240" w:lineRule="auto"/>
            </w:pPr>
            <w:r>
              <w:rPr>
                <w:b/>
              </w:rPr>
              <w:fldChar w:fldCharType="end"/>
            </w:r>
          </w:p>
        </w:tc>
        <w:tc>
          <w:tcPr>
            <w:tcW w:w="5400" w:type="dxa"/>
            <w:shd w:val="clear" w:color="auto" w:fill="auto"/>
            <w:noWrap/>
          </w:tcPr>
          <w:p w:rsidR="00D43B9A" w:rsidRDefault="00D43B9A" w:rsidP="00382E34">
            <w:pPr>
              <w:spacing w:after="0" w:line="240" w:lineRule="auto"/>
            </w:pPr>
            <w:r w:rsidRPr="00AB772C">
              <w:t xml:space="preserve">CMPA will provide Medical Affairs with confirmation of membership updates on a weekly basis.  </w:t>
            </w:r>
          </w:p>
          <w:p w:rsidR="00D43B9A" w:rsidRPr="00CD54CA" w:rsidRDefault="00D43B9A" w:rsidP="00382E34">
            <w:pPr>
              <w:spacing w:after="0" w:line="240" w:lineRule="auto"/>
              <w:rPr>
                <w:sz w:val="6"/>
              </w:rPr>
            </w:pPr>
          </w:p>
          <w:p w:rsidR="00D43B9A" w:rsidRPr="00AB772C" w:rsidRDefault="009E3699" w:rsidP="00382E34">
            <w:pPr>
              <w:spacing w:after="0" w:line="240" w:lineRule="auto"/>
              <w:rPr>
                <w:color w:val="0000FF"/>
                <w:u w:val="single"/>
              </w:rPr>
            </w:pPr>
            <w:r>
              <w:t xml:space="preserve">If your membership remains </w:t>
            </w:r>
            <w:r w:rsidR="00D43B9A" w:rsidRPr="00AB772C">
              <w:t xml:space="preserve">outstanding on the Single Sign-On (SSO) </w:t>
            </w:r>
            <w:r w:rsidR="00D43B9A">
              <w:t xml:space="preserve">website within two weeks of your hospital start date, </w:t>
            </w:r>
            <w:r w:rsidR="00D43B9A" w:rsidRPr="00AB772C">
              <w:t xml:space="preserve">email CMPA confirmation to  </w:t>
            </w:r>
            <w:hyperlink r:id="rId8" w:history="1">
              <w:r w:rsidR="00D43B9A" w:rsidRPr="00AB772C">
                <w:rPr>
                  <w:rStyle w:val="Hyperlink"/>
                </w:rPr>
                <w:t>medical.affairs@londonhospitals.ca</w:t>
              </w:r>
            </w:hyperlink>
            <w:r w:rsidR="00D43B9A" w:rsidRPr="00AB772C">
              <w:rPr>
                <w:rStyle w:val="Hyperlink"/>
              </w:rPr>
              <w:t xml:space="preserve"> </w:t>
            </w:r>
          </w:p>
        </w:tc>
      </w:tr>
      <w:tr w:rsidR="00882E4F" w:rsidRPr="00AB772C" w:rsidTr="00D43B9A"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2E4F" w:rsidRPr="00AB772C" w:rsidRDefault="00882E4F" w:rsidP="00882E4F">
            <w:pPr>
              <w:spacing w:after="0" w:line="240" w:lineRule="auto"/>
              <w:jc w:val="center"/>
            </w:pPr>
            <w:r w:rsidRPr="00480B61">
              <w:rPr>
                <w:rFonts w:ascii="Meiryo" w:eastAsia="Meiryo" w:hAnsi="Meiryo" w:cs="Meiryo"/>
                <w:sz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82E4F" w:rsidRPr="00AB772C" w:rsidRDefault="00882E4F" w:rsidP="00882E4F">
            <w:pPr>
              <w:spacing w:after="0" w:line="240" w:lineRule="auto"/>
            </w:pPr>
            <w:r w:rsidRPr="00AB772C">
              <w:t xml:space="preserve">eLearning: Privacy and Confidentiality Training and </w:t>
            </w:r>
            <w:r>
              <w:t>A</w:t>
            </w:r>
            <w:r w:rsidRPr="00AB772C">
              <w:t xml:space="preserve">greement  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82E4F" w:rsidRPr="00AB772C" w:rsidRDefault="00882E4F" w:rsidP="00882E4F">
            <w:pPr>
              <w:spacing w:after="0" w:line="240" w:lineRule="auto"/>
            </w:pPr>
            <w:r w:rsidRPr="00AB772C">
              <w:t>Immediately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882E4F" w:rsidRPr="00AB772C" w:rsidRDefault="0060380B" w:rsidP="00882E4F">
            <w:pPr>
              <w:spacing w:after="0" w:line="240" w:lineRule="auto"/>
            </w:pPr>
            <w:r>
              <w:t>Immediately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882E4F" w:rsidRDefault="00882E4F" w:rsidP="00882E4F">
            <w:pPr>
              <w:spacing w:after="0" w:line="240" w:lineRule="auto"/>
            </w:pPr>
            <w:r>
              <w:t>Complete this eLearning using the following details:</w:t>
            </w:r>
          </w:p>
          <w:p w:rsidR="00882E4F" w:rsidRDefault="00882E4F" w:rsidP="00882E4F">
            <w:pPr>
              <w:spacing w:after="0" w:line="240" w:lineRule="auto"/>
            </w:pPr>
          </w:p>
          <w:p w:rsidR="00882E4F" w:rsidRDefault="00882E4F" w:rsidP="00882E4F">
            <w:pPr>
              <w:spacing w:after="0" w:line="240" w:lineRule="auto"/>
            </w:pPr>
            <w:r>
              <w:t xml:space="preserve">Link: </w:t>
            </w:r>
            <w:hyperlink r:id="rId9" w:history="1">
              <w:r w:rsidRPr="00C44A19">
                <w:rPr>
                  <w:rStyle w:val="Hyperlink"/>
                </w:rPr>
                <w:t>https://medica</w:t>
              </w:r>
              <w:r w:rsidRPr="00C44A19">
                <w:rPr>
                  <w:rStyle w:val="Hyperlink"/>
                </w:rPr>
                <w:t>l</w:t>
              </w:r>
              <w:r w:rsidRPr="00C44A19">
                <w:rPr>
                  <w:rStyle w:val="Hyperlink"/>
                </w:rPr>
                <w:t>affairs.lhsc.on.ca/privacy/</w:t>
              </w:r>
            </w:hyperlink>
          </w:p>
          <w:p w:rsidR="00882E4F" w:rsidRDefault="00882E4F" w:rsidP="00882E4F">
            <w:pPr>
              <w:spacing w:after="0" w:line="240" w:lineRule="auto"/>
            </w:pPr>
          </w:p>
          <w:p w:rsidR="00882E4F" w:rsidRDefault="00882E4F" w:rsidP="00882E4F">
            <w:pPr>
              <w:spacing w:after="0" w:line="240" w:lineRule="auto"/>
            </w:pPr>
            <w:r>
              <w:t>Su</w:t>
            </w:r>
            <w:r w:rsidR="008253DA">
              <w:t>r</w:t>
            </w:r>
            <w:r>
              <w:t>name:</w:t>
            </w:r>
          </w:p>
          <w:p w:rsidR="00882E4F" w:rsidRDefault="00882E4F" w:rsidP="00882E4F">
            <w:pPr>
              <w:spacing w:after="0" w:line="240" w:lineRule="auto"/>
            </w:pPr>
            <w:r>
              <w:t xml:space="preserve">Password: </w:t>
            </w:r>
          </w:p>
          <w:p w:rsidR="00882E4F" w:rsidRDefault="00882E4F" w:rsidP="00882E4F">
            <w:pPr>
              <w:spacing w:after="0" w:line="240" w:lineRule="auto"/>
            </w:pPr>
          </w:p>
          <w:p w:rsidR="00C275BD" w:rsidRPr="00441040" w:rsidRDefault="00C275BD" w:rsidP="00882E4F">
            <w:pPr>
              <w:spacing w:after="0" w:line="240" w:lineRule="auto"/>
            </w:pPr>
            <w:r>
              <w:t>Western graduates are required to redo this agreement.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82E4F" w:rsidRDefault="00882E4F" w:rsidP="00882E4F">
            <w:pPr>
              <w:spacing w:after="0" w:line="240" w:lineRule="auto"/>
            </w:pPr>
            <w:r w:rsidRPr="00AB772C">
              <w:t>Your completion will be automatically recorded with Medical Affairs.</w:t>
            </w:r>
          </w:p>
          <w:p w:rsidR="00882E4F" w:rsidRPr="00B670C6" w:rsidRDefault="00882E4F" w:rsidP="00882E4F">
            <w:pPr>
              <w:spacing w:after="0" w:line="240" w:lineRule="auto"/>
              <w:rPr>
                <w:sz w:val="12"/>
              </w:rPr>
            </w:pPr>
          </w:p>
          <w:p w:rsidR="00882E4F" w:rsidRDefault="00882E4F" w:rsidP="00882E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autoSpaceDE w:val="0"/>
              <w:autoSpaceDN w:val="0"/>
              <w:adjustRightInd w:val="0"/>
              <w:spacing w:after="0" w:line="192" w:lineRule="auto"/>
            </w:pPr>
            <w:r w:rsidRPr="009D1E04">
              <w:t>After you have completed the Privacy and Confidentiality eLearning and agreement, details on how to access the following appli</w:t>
            </w:r>
            <w:r w:rsidR="00C275BD">
              <w:t>cations will be emailed to you mid-June.</w:t>
            </w:r>
          </w:p>
          <w:p w:rsidR="00C275BD" w:rsidRPr="009D1E04" w:rsidRDefault="00C275BD" w:rsidP="00882E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autoSpaceDE w:val="0"/>
              <w:autoSpaceDN w:val="0"/>
              <w:adjustRightInd w:val="0"/>
              <w:spacing w:after="0" w:line="192" w:lineRule="auto"/>
            </w:pPr>
          </w:p>
          <w:p w:rsidR="00882E4F" w:rsidRPr="00B670C6" w:rsidRDefault="00882E4F" w:rsidP="00882E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rPr>
                <w:sz w:val="12"/>
              </w:rPr>
            </w:pPr>
          </w:p>
          <w:p w:rsidR="00882E4F" w:rsidRPr="009D1E04" w:rsidRDefault="00882E4F" w:rsidP="00882E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ind w:left="720" w:hanging="353"/>
            </w:pPr>
            <w:r w:rsidRPr="009D1E04">
              <w:t>·</w:t>
            </w:r>
            <w:r w:rsidRPr="009D1E04">
              <w:tab/>
              <w:t>Corporate ID (access to the hospital computer/desktop, hospital shared drives and applications</w:t>
            </w:r>
            <w:r w:rsidR="00C275BD">
              <w:t xml:space="preserve">, </w:t>
            </w:r>
            <w:proofErr w:type="spellStart"/>
            <w:r w:rsidR="00C275BD">
              <w:t>ie</w:t>
            </w:r>
            <w:proofErr w:type="spellEnd"/>
            <w:r w:rsidR="00C275BD">
              <w:t>. learning system</w:t>
            </w:r>
            <w:r w:rsidRPr="009D1E04">
              <w:t>)</w:t>
            </w:r>
          </w:p>
          <w:p w:rsidR="00882E4F" w:rsidRPr="00B670C6" w:rsidRDefault="00882E4F" w:rsidP="00882E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ind w:left="720" w:hanging="353"/>
              <w:rPr>
                <w:sz w:val="12"/>
              </w:rPr>
            </w:pPr>
          </w:p>
          <w:p w:rsidR="00882E4F" w:rsidRPr="009D1E04" w:rsidRDefault="00882E4F" w:rsidP="00882E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ind w:left="720" w:hanging="353"/>
            </w:pPr>
            <w:r w:rsidRPr="009D1E04">
              <w:t>·</w:t>
            </w:r>
            <w:r w:rsidRPr="009D1E04">
              <w:tab/>
              <w:t>Outlook (hospital email account)</w:t>
            </w:r>
          </w:p>
          <w:p w:rsidR="00882E4F" w:rsidRPr="00B670C6" w:rsidRDefault="00882E4F" w:rsidP="00882E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ind w:left="720" w:hanging="353"/>
              <w:rPr>
                <w:sz w:val="12"/>
              </w:rPr>
            </w:pPr>
          </w:p>
          <w:p w:rsidR="00882E4F" w:rsidRPr="009D1E04" w:rsidRDefault="00882E4F" w:rsidP="00882E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ind w:left="720" w:hanging="353"/>
            </w:pPr>
            <w:r w:rsidRPr="009D1E04">
              <w:t>·</w:t>
            </w:r>
            <w:r w:rsidRPr="009D1E04">
              <w:tab/>
            </w:r>
            <w:r>
              <w:t>NetScaler</w:t>
            </w:r>
            <w:r w:rsidRPr="009D1E04">
              <w:t xml:space="preserve"> (remote access to the hospital network)</w:t>
            </w:r>
          </w:p>
          <w:p w:rsidR="00882E4F" w:rsidRPr="00B670C6" w:rsidRDefault="00882E4F" w:rsidP="00882E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ind w:left="720" w:hanging="353"/>
              <w:rPr>
                <w:sz w:val="12"/>
              </w:rPr>
            </w:pPr>
          </w:p>
          <w:p w:rsidR="00882E4F" w:rsidRDefault="00882E4F" w:rsidP="00B670C6">
            <w:pPr>
              <w:spacing w:after="0" w:line="240" w:lineRule="auto"/>
              <w:ind w:firstLine="342"/>
            </w:pPr>
            <w:r w:rsidRPr="009D1E04">
              <w:t>·</w:t>
            </w:r>
            <w:r w:rsidRPr="009D1E04">
              <w:tab/>
              <w:t xml:space="preserve">Cerner </w:t>
            </w:r>
            <w:proofErr w:type="spellStart"/>
            <w:r w:rsidRPr="009D1E04">
              <w:t>PowerChart</w:t>
            </w:r>
            <w:proofErr w:type="spellEnd"/>
            <w:r w:rsidRPr="009D1E04">
              <w:t xml:space="preserve">  (access to the Electronic </w:t>
            </w:r>
            <w:r>
              <w:tab/>
            </w:r>
            <w:r w:rsidRPr="009D1E04">
              <w:t>Health Records)</w:t>
            </w:r>
          </w:p>
          <w:p w:rsidR="00656633" w:rsidRPr="00AB772C" w:rsidRDefault="00656633" w:rsidP="00B670C6">
            <w:pPr>
              <w:spacing w:after="0" w:line="240" w:lineRule="auto"/>
              <w:ind w:firstLine="342"/>
            </w:pPr>
          </w:p>
        </w:tc>
      </w:tr>
      <w:tr w:rsidR="00D43B9A" w:rsidRPr="00AB772C" w:rsidTr="00D43B9A">
        <w:tc>
          <w:tcPr>
            <w:tcW w:w="637" w:type="dxa"/>
            <w:shd w:val="clear" w:color="auto" w:fill="auto"/>
            <w:noWrap/>
            <w:vAlign w:val="center"/>
          </w:tcPr>
          <w:p w:rsidR="00D43B9A" w:rsidRPr="00AB772C" w:rsidRDefault="00D43B9A" w:rsidP="00382E34">
            <w:pPr>
              <w:spacing w:after="0" w:line="240" w:lineRule="auto"/>
              <w:jc w:val="center"/>
            </w:pPr>
            <w:r w:rsidRPr="00480B61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shd w:val="clear" w:color="auto" w:fill="auto"/>
            <w:noWrap/>
          </w:tcPr>
          <w:p w:rsidR="00D43B9A" w:rsidRDefault="00D43B9A" w:rsidP="00382E34">
            <w:pPr>
              <w:spacing w:after="0" w:line="240" w:lineRule="auto"/>
            </w:pPr>
            <w:r>
              <w:t>Health Review</w:t>
            </w:r>
          </w:p>
          <w:p w:rsidR="00D43B9A" w:rsidRDefault="00D43B9A" w:rsidP="00382E34">
            <w:pPr>
              <w:spacing w:after="0" w:line="240" w:lineRule="auto"/>
            </w:pPr>
          </w:p>
          <w:p w:rsidR="00D43B9A" w:rsidRPr="00AB772C" w:rsidRDefault="00D43B9A" w:rsidP="00382E34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  <w:noWrap/>
          </w:tcPr>
          <w:p w:rsidR="00D43B9A" w:rsidRPr="00AB772C" w:rsidRDefault="00D43B9A" w:rsidP="00382E34">
            <w:pPr>
              <w:spacing w:after="0" w:line="240" w:lineRule="auto"/>
            </w:pPr>
            <w:r w:rsidRPr="00AB772C">
              <w:t>Immediately</w:t>
            </w:r>
          </w:p>
        </w:tc>
        <w:tc>
          <w:tcPr>
            <w:tcW w:w="1350" w:type="dxa"/>
            <w:gridSpan w:val="2"/>
            <w:shd w:val="clear" w:color="auto" w:fill="auto"/>
            <w:noWrap/>
          </w:tcPr>
          <w:p w:rsidR="00D43B9A" w:rsidRPr="00AB772C" w:rsidRDefault="00117638" w:rsidP="00382E34">
            <w:pPr>
              <w:spacing w:after="0" w:line="240" w:lineRule="auto"/>
            </w:pPr>
            <w:r>
              <w:t>Three weeks prior to hospital start date</w:t>
            </w:r>
          </w:p>
        </w:tc>
        <w:tc>
          <w:tcPr>
            <w:tcW w:w="3150" w:type="dxa"/>
            <w:gridSpan w:val="3"/>
            <w:shd w:val="clear" w:color="auto" w:fill="auto"/>
            <w:noWrap/>
          </w:tcPr>
          <w:p w:rsidR="009E3699" w:rsidRDefault="009E3699" w:rsidP="00382E34">
            <w:pPr>
              <w:spacing w:after="0" w:line="240" w:lineRule="auto"/>
            </w:pPr>
            <w:r>
              <w:t xml:space="preserve">Attachment within the LHSC &amp; St. Joseph’s hospital package email. </w:t>
            </w:r>
          </w:p>
          <w:p w:rsidR="009E3699" w:rsidRDefault="009E3699" w:rsidP="00382E34">
            <w:pPr>
              <w:spacing w:after="0" w:line="240" w:lineRule="auto"/>
              <w:rPr>
                <w:sz w:val="4"/>
              </w:rPr>
            </w:pPr>
          </w:p>
          <w:p w:rsidR="00656633" w:rsidRDefault="00656633" w:rsidP="00382E34">
            <w:pPr>
              <w:spacing w:after="0" w:line="240" w:lineRule="auto"/>
              <w:rPr>
                <w:sz w:val="4"/>
              </w:rPr>
            </w:pPr>
          </w:p>
          <w:p w:rsidR="00656633" w:rsidRPr="00AB75B3" w:rsidRDefault="00656633" w:rsidP="00382E34">
            <w:pPr>
              <w:spacing w:after="0" w:line="240" w:lineRule="auto"/>
              <w:rPr>
                <w:sz w:val="4"/>
              </w:rPr>
            </w:pPr>
          </w:p>
          <w:p w:rsidR="00D43B9A" w:rsidRDefault="00D43B9A" w:rsidP="009E3699">
            <w:pPr>
              <w:spacing w:after="0" w:line="240" w:lineRule="auto"/>
            </w:pPr>
            <w:r w:rsidRPr="00AB772C">
              <w:t>Submit Health form and supporting documentation</w:t>
            </w:r>
            <w:r>
              <w:t xml:space="preserve"> to Occupational Health. </w:t>
            </w:r>
          </w:p>
          <w:p w:rsidR="00656633" w:rsidRDefault="00656633" w:rsidP="009E3699">
            <w:pPr>
              <w:spacing w:after="0" w:line="240" w:lineRule="auto"/>
            </w:pPr>
          </w:p>
          <w:p w:rsidR="00656633" w:rsidRPr="00CD54CA" w:rsidRDefault="00656633" w:rsidP="009E3699">
            <w:pPr>
              <w:spacing w:after="0" w:line="240" w:lineRule="auto"/>
            </w:pPr>
          </w:p>
        </w:tc>
        <w:tc>
          <w:tcPr>
            <w:tcW w:w="5400" w:type="dxa"/>
            <w:shd w:val="clear" w:color="auto" w:fill="auto"/>
            <w:noWrap/>
          </w:tcPr>
          <w:p w:rsidR="00D43B9A" w:rsidRPr="00AB772C" w:rsidRDefault="00D43B9A" w:rsidP="00382E34">
            <w:pPr>
              <w:spacing w:after="0" w:line="240" w:lineRule="auto"/>
            </w:pPr>
            <w:r w:rsidRPr="00AB772C">
              <w:rPr>
                <w:b/>
              </w:rPr>
              <w:t>Email:</w:t>
            </w:r>
            <w:r w:rsidRPr="00AB772C">
              <w:t xml:space="preserve"> </w:t>
            </w:r>
          </w:p>
          <w:p w:rsidR="00D43B9A" w:rsidRPr="00AB772C" w:rsidRDefault="00B97A92" w:rsidP="00382E34">
            <w:pPr>
              <w:spacing w:after="0" w:line="240" w:lineRule="auto"/>
            </w:pPr>
            <w:hyperlink r:id="rId10" w:history="1">
              <w:r w:rsidR="00D43B9A" w:rsidRPr="00AB772C">
                <w:rPr>
                  <w:rStyle w:val="Hyperlink"/>
                </w:rPr>
                <w:t>ohss-medicalaffairs@lhsc.on.ca</w:t>
              </w:r>
            </w:hyperlink>
          </w:p>
          <w:p w:rsidR="00D43B9A" w:rsidRPr="00AB75B3" w:rsidRDefault="00D43B9A" w:rsidP="00382E34">
            <w:pPr>
              <w:spacing w:after="0" w:line="240" w:lineRule="auto"/>
              <w:rPr>
                <w:sz w:val="14"/>
              </w:rPr>
            </w:pPr>
          </w:p>
          <w:p w:rsidR="00D43B9A" w:rsidRPr="00AB772C" w:rsidRDefault="00D43B9A" w:rsidP="00382E34">
            <w:pPr>
              <w:spacing w:after="0" w:line="240" w:lineRule="auto"/>
            </w:pPr>
            <w:r w:rsidRPr="00AB772C">
              <w:rPr>
                <w:b/>
              </w:rPr>
              <w:t>Fax:</w:t>
            </w:r>
          </w:p>
          <w:p w:rsidR="00D43B9A" w:rsidRDefault="00D43B9A" w:rsidP="00382E34">
            <w:pPr>
              <w:spacing w:after="0" w:line="240" w:lineRule="auto"/>
            </w:pPr>
            <w:r w:rsidRPr="00AB772C">
              <w:t>519-667-6753</w:t>
            </w:r>
          </w:p>
          <w:p w:rsidR="00441040" w:rsidRPr="009E3699" w:rsidRDefault="00441040" w:rsidP="00382E34">
            <w:pPr>
              <w:spacing w:after="0" w:line="240" w:lineRule="auto"/>
              <w:rPr>
                <w:sz w:val="10"/>
              </w:rPr>
            </w:pPr>
          </w:p>
          <w:p w:rsidR="00441040" w:rsidRPr="00AB772C" w:rsidRDefault="00441040" w:rsidP="00AB75B3">
            <w:pPr>
              <w:spacing w:after="0" w:line="240" w:lineRule="auto"/>
            </w:pPr>
            <w:r w:rsidRPr="00AB772C">
              <w:t xml:space="preserve">View: </w:t>
            </w:r>
            <w:hyperlink r:id="rId11" w:history="1">
              <w:r w:rsidRPr="0003489D">
                <w:rPr>
                  <w:color w:val="0000FF"/>
                  <w:u w:val="single"/>
                </w:rPr>
                <w:t xml:space="preserve">Health </w:t>
              </w:r>
              <w:r w:rsidRPr="0003489D">
                <w:rPr>
                  <w:color w:val="0000FF"/>
                  <w:u w:val="single"/>
                </w:rPr>
                <w:t>R</w:t>
              </w:r>
              <w:r w:rsidRPr="0003489D">
                <w:rPr>
                  <w:color w:val="0000FF"/>
                  <w:u w:val="single"/>
                </w:rPr>
                <w:t>eview</w:t>
              </w:r>
            </w:hyperlink>
          </w:p>
        </w:tc>
      </w:tr>
      <w:tr w:rsidR="00D43B9A" w:rsidRPr="00AB772C" w:rsidTr="00656633">
        <w:trPr>
          <w:trHeight w:val="1718"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3B9A" w:rsidRPr="00AB772C" w:rsidRDefault="00D43B9A" w:rsidP="00D43B9A">
            <w:pPr>
              <w:spacing w:after="0" w:line="240" w:lineRule="auto"/>
              <w:jc w:val="center"/>
            </w:pPr>
            <w:r w:rsidRPr="00480B61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43B9A" w:rsidRPr="00AB772C" w:rsidRDefault="00D43B9A" w:rsidP="00D43B9A">
            <w:r w:rsidRPr="00AB772C">
              <w:t>Documentation for Pay and Benefits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43B9A" w:rsidRPr="00AB772C" w:rsidRDefault="00D43B9A" w:rsidP="00D43B9A">
            <w:pPr>
              <w:rPr>
                <w:sz w:val="2"/>
              </w:rPr>
            </w:pPr>
            <w:r w:rsidRPr="00AB772C">
              <w:t>Immediately</w:t>
            </w:r>
          </w:p>
          <w:p w:rsidR="00D43B9A" w:rsidRPr="00AB772C" w:rsidRDefault="00D43B9A" w:rsidP="00D43B9A">
            <w:pPr>
              <w:rPr>
                <w:color w:val="FF0000"/>
              </w:rPr>
            </w:pPr>
            <w:r w:rsidRPr="00D43B9A">
              <w:t xml:space="preserve">*Not required by </w:t>
            </w:r>
            <w:r w:rsidRPr="00D43B9A">
              <w:rPr>
                <w:highlight w:val="yellow"/>
              </w:rPr>
              <w:t>Clinical Fellows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D43B9A" w:rsidRPr="00AB772C" w:rsidRDefault="00D43B9A" w:rsidP="00D43B9A">
            <w:r>
              <w:t>Three  weeks prior to your hospital start date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D43B9A" w:rsidRPr="00AB772C" w:rsidRDefault="00D43B9A" w:rsidP="00D43B9A">
            <w:r w:rsidRPr="00AB772C">
              <w:t>Complete the</w:t>
            </w:r>
            <w:r w:rsidRPr="00F53A89">
              <w:rPr>
                <w:b/>
              </w:rPr>
              <w:t xml:space="preserve"> FIVE</w:t>
            </w:r>
            <w:r w:rsidRPr="00AB772C">
              <w:rPr>
                <w:u w:val="single"/>
              </w:rPr>
              <w:t xml:space="preserve"> </w:t>
            </w:r>
            <w:r w:rsidRPr="00AB772C">
              <w:t xml:space="preserve">required forms by clicking </w:t>
            </w:r>
            <w:hyperlink r:id="rId12" w:history="1">
              <w:r w:rsidRPr="00AB772C">
                <w:rPr>
                  <w:rStyle w:val="Hyperlink"/>
                </w:rPr>
                <w:t>HE</w:t>
              </w:r>
              <w:r w:rsidRPr="00AB772C">
                <w:rPr>
                  <w:rStyle w:val="Hyperlink"/>
                </w:rPr>
                <w:t>R</w:t>
              </w:r>
              <w:r w:rsidRPr="00AB772C">
                <w:rPr>
                  <w:rStyle w:val="Hyperlink"/>
                </w:rPr>
                <w:t>E</w:t>
              </w:r>
            </w:hyperlink>
          </w:p>
          <w:p w:rsidR="00D43B9A" w:rsidRDefault="00D43B9A" w:rsidP="00D43B9A">
            <w:r w:rsidRPr="00D43B9A">
              <w:rPr>
                <w:b/>
                <w:highlight w:val="yellow"/>
              </w:rPr>
              <w:t>Please Note:</w:t>
            </w:r>
            <w:r w:rsidRPr="00D43B9A">
              <w:rPr>
                <w:highlight w:val="yellow"/>
              </w:rPr>
              <w:t xml:space="preserve"> </w:t>
            </w:r>
            <w:r w:rsidRPr="00D43B9A">
              <w:rPr>
                <w:rFonts w:ascii="Arial" w:hAnsi="Arial" w:cs="Arial"/>
                <w:bCs/>
                <w:sz w:val="20"/>
                <w:highlight w:val="yellow"/>
              </w:rPr>
              <w:t>Employee ID</w:t>
            </w:r>
            <w:r w:rsidRPr="00D43B9A">
              <w:rPr>
                <w:highlight w:val="yellow"/>
              </w:rPr>
              <w:t xml:space="preserve"> can be left blank on the pay and benefit documentation</w:t>
            </w:r>
          </w:p>
          <w:p w:rsidR="00656633" w:rsidRPr="00AB772C" w:rsidRDefault="00656633" w:rsidP="00D43B9A">
            <w:pPr>
              <w:rPr>
                <w:sz w:val="1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43B9A" w:rsidRPr="00AB772C" w:rsidRDefault="00D43B9A" w:rsidP="00D43B9A">
            <w:r w:rsidRPr="00AB772C">
              <w:t>Contact No:  519-685-8500 ext. 46247</w:t>
            </w:r>
          </w:p>
          <w:p w:rsidR="00D43B9A" w:rsidRPr="00AB772C" w:rsidRDefault="00D43B9A" w:rsidP="00D43B9A">
            <w:r w:rsidRPr="00AB300C">
              <w:rPr>
                <w:b/>
              </w:rPr>
              <w:t>Email</w:t>
            </w:r>
            <w:r w:rsidRPr="00AB772C">
              <w:t xml:space="preserve">: </w:t>
            </w:r>
            <w:hyperlink r:id="rId13" w:history="1">
              <w:r w:rsidRPr="00AB772C">
                <w:rPr>
                  <w:rStyle w:val="Hyperlink"/>
                </w:rPr>
                <w:t>go2hr@lhsc.on.ca</w:t>
              </w:r>
            </w:hyperlink>
          </w:p>
          <w:p w:rsidR="00D43B9A" w:rsidRPr="00AB772C" w:rsidRDefault="00D43B9A" w:rsidP="00D43B9A">
            <w:r w:rsidRPr="00AB300C">
              <w:rPr>
                <w:b/>
              </w:rPr>
              <w:t>Fax</w:t>
            </w:r>
            <w:r w:rsidRPr="00AB772C">
              <w:t>: 519-663-3889</w:t>
            </w:r>
          </w:p>
        </w:tc>
      </w:tr>
      <w:tr w:rsidR="00D43B9A" w:rsidRPr="00AB772C" w:rsidTr="00656633">
        <w:tc>
          <w:tcPr>
            <w:tcW w:w="14238" w:type="dxa"/>
            <w:gridSpan w:val="9"/>
            <w:shd w:val="clear" w:color="auto" w:fill="ABE9FF"/>
            <w:noWrap/>
            <w:vAlign w:val="center"/>
          </w:tcPr>
          <w:p w:rsidR="00D43B9A" w:rsidRPr="00F53A89" w:rsidRDefault="00D43B9A" w:rsidP="00D43B9A">
            <w:pPr>
              <w:spacing w:after="0" w:line="240" w:lineRule="auto"/>
              <w:rPr>
                <w:b/>
                <w:sz w:val="30"/>
              </w:rPr>
            </w:pPr>
            <w:r w:rsidRPr="00AB772C">
              <w:rPr>
                <w:b/>
                <w:sz w:val="30"/>
              </w:rPr>
              <w:lastRenderedPageBreak/>
              <w:t>Note:</w:t>
            </w:r>
          </w:p>
          <w:p w:rsidR="00D43B9A" w:rsidRDefault="00D43B9A" w:rsidP="00D43B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53A89">
              <w:t xml:space="preserve">Documentation and Pay is only required for </w:t>
            </w:r>
            <w:r w:rsidRPr="00F53A89">
              <w:rPr>
                <w:b/>
              </w:rPr>
              <w:t>Canadian Medical Residents</w:t>
            </w:r>
            <w:r w:rsidRPr="00F53A89">
              <w:t xml:space="preserve"> and </w:t>
            </w:r>
            <w:r w:rsidRPr="00F53A89">
              <w:rPr>
                <w:b/>
              </w:rPr>
              <w:t>International Medical Graduates</w:t>
            </w:r>
            <w:r w:rsidRPr="00AB772C">
              <w:t xml:space="preserve"> who are funded by the Ontario Ministry of Health.  </w:t>
            </w:r>
          </w:p>
          <w:p w:rsidR="00D43B9A" w:rsidRDefault="00D43B9A" w:rsidP="00D43B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B772C">
              <w:t xml:space="preserve">Clinical Fellows are not required to complete the documentation for pay and benefits forms. Follow up with the office of your Program Director. </w:t>
            </w:r>
          </w:p>
          <w:p w:rsidR="006457A6" w:rsidRPr="00AB772C" w:rsidRDefault="00D43B9A" w:rsidP="006457A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B772C">
              <w:t xml:space="preserve">If you are funded by your sponsoring government, you may be eligible for extended health/dental benefits and life insurance. Contact Human Resources at </w:t>
            </w:r>
            <w:hyperlink r:id="rId14" w:history="1">
              <w:r w:rsidRPr="00AB772C">
                <w:rPr>
                  <w:rStyle w:val="Hyperlink"/>
                </w:rPr>
                <w:t>go2hr@lhsc.on.ca</w:t>
              </w:r>
            </w:hyperlink>
          </w:p>
        </w:tc>
      </w:tr>
      <w:tr w:rsidR="00D43B9A" w:rsidRPr="00AB772C" w:rsidTr="009E3699">
        <w:tc>
          <w:tcPr>
            <w:tcW w:w="637" w:type="dxa"/>
            <w:shd w:val="clear" w:color="auto" w:fill="auto"/>
            <w:noWrap/>
            <w:vAlign w:val="center"/>
          </w:tcPr>
          <w:p w:rsidR="00D43B9A" w:rsidRPr="00AB772C" w:rsidRDefault="00D43B9A" w:rsidP="00D43B9A">
            <w:pPr>
              <w:spacing w:after="0" w:line="240" w:lineRule="auto"/>
              <w:jc w:val="center"/>
              <w:rPr>
                <w:rFonts w:ascii="Meiryo" w:eastAsia="Meiryo" w:hAnsi="Meiryo" w:cs="Meiryo"/>
                <w:sz w:val="42"/>
              </w:rPr>
            </w:pPr>
            <w:r w:rsidRPr="00480B61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shd w:val="clear" w:color="auto" w:fill="auto"/>
            <w:noWrap/>
          </w:tcPr>
          <w:p w:rsidR="00D43B9A" w:rsidRPr="00AB772C" w:rsidRDefault="00D43B9A" w:rsidP="00F53A89">
            <w:r w:rsidRPr="00F53A89">
              <w:t>Hospital ID Badge</w:t>
            </w:r>
            <w:r w:rsidR="006510B6"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noWrap/>
          </w:tcPr>
          <w:p w:rsidR="00D43B9A" w:rsidRDefault="00C275BD" w:rsidP="00D43B9A">
            <w:r>
              <w:t xml:space="preserve">Initiate </w:t>
            </w:r>
            <w:r w:rsidRPr="00C275BD">
              <w:rPr>
                <w:u w:val="single"/>
              </w:rPr>
              <w:t>after June 4</w:t>
            </w:r>
            <w:r w:rsidRPr="00C275BD">
              <w:rPr>
                <w:u w:val="single"/>
                <w:vertAlign w:val="superscript"/>
              </w:rPr>
              <w:t>th</w:t>
            </w:r>
            <w:r>
              <w:t xml:space="preserve"> and </w:t>
            </w:r>
            <w:r w:rsidR="00AB75B3">
              <w:t>no sooner than 4 weeks prior to your hospital start date</w:t>
            </w:r>
          </w:p>
          <w:p w:rsidR="00C275BD" w:rsidRPr="00AB772C" w:rsidRDefault="00C275BD" w:rsidP="00D43B9A"/>
        </w:tc>
        <w:tc>
          <w:tcPr>
            <w:tcW w:w="1170" w:type="dxa"/>
            <w:shd w:val="clear" w:color="auto" w:fill="auto"/>
            <w:noWrap/>
          </w:tcPr>
          <w:p w:rsidR="00D43B9A" w:rsidRPr="00AB772C" w:rsidRDefault="00D43B9A" w:rsidP="00D43B9A">
            <w:r>
              <w:t>Prior to your hospital start date</w:t>
            </w:r>
          </w:p>
        </w:tc>
        <w:tc>
          <w:tcPr>
            <w:tcW w:w="3150" w:type="dxa"/>
            <w:gridSpan w:val="3"/>
            <w:shd w:val="clear" w:color="auto" w:fill="auto"/>
            <w:noWrap/>
          </w:tcPr>
          <w:p w:rsidR="00B53F3F" w:rsidRDefault="00D43B9A" w:rsidP="00F63B4D">
            <w:pPr>
              <w:spacing w:after="0" w:line="240" w:lineRule="auto"/>
              <w:rPr>
                <w:b/>
              </w:rPr>
            </w:pPr>
            <w:r w:rsidRPr="008E1F0C">
              <w:rPr>
                <w:b/>
              </w:rPr>
              <w:t xml:space="preserve">Victoria Hospital: </w:t>
            </w:r>
          </w:p>
          <w:p w:rsidR="00D43B9A" w:rsidRDefault="00D43B9A" w:rsidP="00F63B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180"/>
            </w:pPr>
            <w:r w:rsidRPr="00E324CE">
              <w:t xml:space="preserve">Level </w:t>
            </w:r>
            <w:r w:rsidR="00B53F3F">
              <w:t>3</w:t>
            </w:r>
            <w:r w:rsidRPr="00E324CE">
              <w:t xml:space="preserve">, zone </w:t>
            </w:r>
            <w:r w:rsidR="00B53F3F">
              <w:t>C</w:t>
            </w:r>
            <w:r w:rsidRPr="00E324CE">
              <w:t xml:space="preserve">, room </w:t>
            </w:r>
            <w:r w:rsidR="00B53F3F">
              <w:t>C3-302 or C3-304</w:t>
            </w:r>
          </w:p>
          <w:p w:rsidR="00656633" w:rsidRDefault="00656633" w:rsidP="00656633">
            <w:pPr>
              <w:pStyle w:val="ListParagraph"/>
              <w:spacing w:after="0" w:line="240" w:lineRule="auto"/>
              <w:ind w:left="252"/>
            </w:pPr>
          </w:p>
          <w:p w:rsidR="006457A6" w:rsidRDefault="00B53F3F" w:rsidP="00F63B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180"/>
            </w:pPr>
            <w:r>
              <w:t>Mon-Fri from 8am – 4</w:t>
            </w:r>
            <w:r w:rsidR="00C275BD">
              <w:t>:30</w:t>
            </w:r>
            <w:r>
              <w:t>pm</w:t>
            </w:r>
          </w:p>
          <w:p w:rsidR="00656633" w:rsidRDefault="00656633" w:rsidP="00656633">
            <w:pPr>
              <w:pStyle w:val="ListParagraph"/>
              <w:spacing w:after="0" w:line="240" w:lineRule="auto"/>
              <w:ind w:left="252"/>
            </w:pPr>
          </w:p>
          <w:p w:rsidR="00C275BD" w:rsidRPr="00C275BD" w:rsidRDefault="00C275BD" w:rsidP="00C275BD">
            <w:pPr>
              <w:spacing w:after="0" w:line="240" w:lineRule="auto"/>
              <w:rPr>
                <w:b/>
              </w:rPr>
            </w:pPr>
            <w:r w:rsidRPr="00C275BD">
              <w:rPr>
                <w:b/>
              </w:rPr>
              <w:t>University Hospital:</w:t>
            </w:r>
          </w:p>
          <w:p w:rsidR="00F63B4D" w:rsidRDefault="00C275BD" w:rsidP="00C275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52" w:hanging="180"/>
            </w:pPr>
            <w:r>
              <w:t>Lower level, zone C, room CLL-102</w:t>
            </w:r>
          </w:p>
          <w:p w:rsidR="00656633" w:rsidRDefault="00656633" w:rsidP="00656633">
            <w:pPr>
              <w:pStyle w:val="ListParagraph"/>
              <w:spacing w:after="0" w:line="240" w:lineRule="auto"/>
              <w:ind w:left="252"/>
            </w:pPr>
          </w:p>
          <w:p w:rsidR="00C275BD" w:rsidRDefault="00C275BD" w:rsidP="00C275B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52" w:hanging="180"/>
            </w:pPr>
            <w:r>
              <w:t>Mon-Fri from 8am – 4:30 pm</w:t>
            </w:r>
          </w:p>
          <w:p w:rsidR="00C275BD" w:rsidRPr="00F63B4D" w:rsidRDefault="00C275BD" w:rsidP="00C275BD">
            <w:pPr>
              <w:spacing w:after="0" w:line="240" w:lineRule="auto"/>
            </w:pPr>
          </w:p>
        </w:tc>
        <w:tc>
          <w:tcPr>
            <w:tcW w:w="5400" w:type="dxa"/>
            <w:shd w:val="clear" w:color="auto" w:fill="auto"/>
            <w:noWrap/>
          </w:tcPr>
          <w:p w:rsidR="00D43B9A" w:rsidRPr="0060587F" w:rsidRDefault="00D43B9A" w:rsidP="00D43B9A">
            <w:r w:rsidRPr="0060587F">
              <w:t xml:space="preserve">Walk in only </w:t>
            </w:r>
          </w:p>
          <w:p w:rsidR="00D43B9A" w:rsidRDefault="00D43B9A" w:rsidP="00AB75B3">
            <w:pPr>
              <w:spacing w:line="240" w:lineRule="auto"/>
            </w:pPr>
            <w:r w:rsidRPr="00F4512E">
              <w:rPr>
                <w:b/>
              </w:rPr>
              <w:t>What to bring:</w:t>
            </w:r>
          </w:p>
          <w:p w:rsidR="00D43B9A" w:rsidRDefault="00D43B9A" w:rsidP="00AB75B3">
            <w:pPr>
              <w:numPr>
                <w:ilvl w:val="0"/>
                <w:numId w:val="2"/>
              </w:numPr>
              <w:spacing w:after="0" w:line="240" w:lineRule="auto"/>
            </w:pPr>
            <w:r>
              <w:t>Government issued photo ID</w:t>
            </w:r>
          </w:p>
          <w:p w:rsidR="006457A6" w:rsidRPr="0060587F" w:rsidRDefault="00D43B9A" w:rsidP="00AB75B3">
            <w:pPr>
              <w:numPr>
                <w:ilvl w:val="0"/>
                <w:numId w:val="2"/>
              </w:numPr>
              <w:spacing w:after="0" w:line="240" w:lineRule="auto"/>
            </w:pPr>
            <w:r>
              <w:t>If applicable, previous LHSC/St. Joseph’s hospital ID badge</w:t>
            </w:r>
          </w:p>
        </w:tc>
      </w:tr>
      <w:tr w:rsidR="006457A6" w:rsidRPr="00AB772C" w:rsidTr="009E3699"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57A6" w:rsidRPr="00AB772C" w:rsidRDefault="006457A6" w:rsidP="006457A6">
            <w:pPr>
              <w:spacing w:after="0" w:line="240" w:lineRule="auto"/>
            </w:pPr>
            <w:r w:rsidRPr="00480B61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  <w:r w:rsidRPr="00AB772C">
              <w:t>Parking Setup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  <w:r>
              <w:t>If required, c</w:t>
            </w:r>
            <w:r w:rsidRPr="00AB772C">
              <w:t xml:space="preserve">omplete </w:t>
            </w:r>
            <w:r>
              <w:t>prior to your hospital start date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  <w:r w:rsidRPr="00AB772C">
              <w:rPr>
                <w:b/>
                <w:bCs/>
              </w:rPr>
              <w:t xml:space="preserve">University Hospital: </w:t>
            </w:r>
            <w:r w:rsidRPr="00AB772C">
              <w:t>Parking garage adjacent to the main hospital building (</w:t>
            </w:r>
            <w:proofErr w:type="spellStart"/>
            <w:r w:rsidRPr="00AB772C">
              <w:t>Parkade</w:t>
            </w:r>
            <w:proofErr w:type="spellEnd"/>
            <w:r w:rsidRPr="00AB772C">
              <w:t xml:space="preserve"> 4), 1st floor</w:t>
            </w:r>
          </w:p>
          <w:p w:rsidR="006457A6" w:rsidRPr="00AB772C" w:rsidRDefault="006457A6" w:rsidP="006457A6">
            <w:pPr>
              <w:spacing w:after="0" w:line="240" w:lineRule="auto"/>
            </w:pPr>
          </w:p>
          <w:p w:rsidR="006457A6" w:rsidRPr="00AB772C" w:rsidRDefault="006457A6" w:rsidP="006457A6">
            <w:pPr>
              <w:spacing w:after="0" w:line="240" w:lineRule="auto"/>
            </w:pPr>
            <w:r w:rsidRPr="00AB772C">
              <w:rPr>
                <w:b/>
                <w:bCs/>
              </w:rPr>
              <w:t xml:space="preserve">Victoria Hospital: </w:t>
            </w:r>
            <w:r w:rsidRPr="00AB772C">
              <w:t>Parking Garage, adjacent to the London Regional Cancer Centre (</w:t>
            </w:r>
            <w:proofErr w:type="spellStart"/>
            <w:r w:rsidRPr="00AB772C">
              <w:t>Parkade</w:t>
            </w:r>
            <w:proofErr w:type="spellEnd"/>
            <w:r w:rsidRPr="00AB772C">
              <w:t xml:space="preserve"> 8).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  <w:rPr>
                <w:b/>
              </w:rPr>
            </w:pPr>
            <w:r w:rsidRPr="00AB772C">
              <w:rPr>
                <w:b/>
              </w:rPr>
              <w:t>Walk in only</w:t>
            </w:r>
          </w:p>
          <w:p w:rsidR="006457A6" w:rsidRPr="00AB772C" w:rsidRDefault="006457A6" w:rsidP="006457A6">
            <w:pPr>
              <w:spacing w:after="0" w:line="240" w:lineRule="auto"/>
            </w:pPr>
            <w:r w:rsidRPr="00AB772C">
              <w:t>University Hospital:</w:t>
            </w:r>
          </w:p>
          <w:p w:rsidR="006457A6" w:rsidRPr="00AB772C" w:rsidRDefault="006457A6" w:rsidP="006457A6">
            <w:pPr>
              <w:spacing w:after="0" w:line="240" w:lineRule="auto"/>
            </w:pPr>
            <w:r w:rsidRPr="00AB772C">
              <w:t>Open 24 hours</w:t>
            </w:r>
          </w:p>
          <w:p w:rsidR="006457A6" w:rsidRPr="00AB772C" w:rsidRDefault="006457A6" w:rsidP="006457A6">
            <w:pPr>
              <w:spacing w:after="0" w:line="240" w:lineRule="auto"/>
            </w:pPr>
          </w:p>
          <w:p w:rsidR="006457A6" w:rsidRPr="00AB772C" w:rsidRDefault="006457A6" w:rsidP="006457A6">
            <w:pPr>
              <w:spacing w:after="0" w:line="240" w:lineRule="auto"/>
            </w:pPr>
            <w:r w:rsidRPr="00AB772C">
              <w:t>Victoria Hospital:</w:t>
            </w:r>
          </w:p>
          <w:p w:rsidR="006457A6" w:rsidRPr="00AB772C" w:rsidRDefault="006457A6" w:rsidP="006457A6">
            <w:pPr>
              <w:spacing w:after="0" w:line="240" w:lineRule="auto"/>
            </w:pPr>
            <w:r w:rsidRPr="00AB772C">
              <w:t>7:30 a.m. – 5:00 p.m.</w:t>
            </w:r>
          </w:p>
          <w:p w:rsidR="006457A6" w:rsidRPr="00AB772C" w:rsidRDefault="006457A6" w:rsidP="006457A6">
            <w:pPr>
              <w:spacing w:after="0" w:line="240" w:lineRule="auto"/>
            </w:pPr>
            <w:r w:rsidRPr="00AB772C">
              <w:t>Monday to Friday</w:t>
            </w:r>
          </w:p>
          <w:p w:rsidR="006457A6" w:rsidRPr="00AB772C" w:rsidRDefault="006457A6" w:rsidP="006457A6">
            <w:pPr>
              <w:spacing w:after="0" w:line="240" w:lineRule="auto"/>
            </w:pPr>
          </w:p>
          <w:p w:rsidR="006457A6" w:rsidRPr="00AB772C" w:rsidRDefault="006457A6" w:rsidP="006457A6">
            <w:pPr>
              <w:spacing w:after="0" w:line="240" w:lineRule="auto"/>
            </w:pPr>
            <w:r w:rsidRPr="00AB772C">
              <w:t>* $2</w:t>
            </w:r>
            <w:r>
              <w:t>0</w:t>
            </w:r>
            <w:r w:rsidRPr="00AB772C">
              <w:t xml:space="preserve"> CASH deposit required and  must have a government issued photo ID</w:t>
            </w:r>
          </w:p>
          <w:p w:rsidR="006457A6" w:rsidRPr="00AB772C" w:rsidRDefault="006457A6" w:rsidP="006457A6">
            <w:pPr>
              <w:spacing w:after="0" w:line="240" w:lineRule="auto"/>
            </w:pPr>
          </w:p>
          <w:p w:rsidR="006457A6" w:rsidRPr="00AB772C" w:rsidRDefault="006457A6" w:rsidP="006457A6">
            <w:pPr>
              <w:spacing w:after="0" w:line="240" w:lineRule="auto"/>
            </w:pPr>
          </w:p>
        </w:tc>
      </w:tr>
      <w:tr w:rsidR="006457A6" w:rsidRPr="00AB772C" w:rsidTr="006457A6">
        <w:tc>
          <w:tcPr>
            <w:tcW w:w="14238" w:type="dxa"/>
            <w:gridSpan w:val="9"/>
            <w:shd w:val="clear" w:color="auto" w:fill="ABE3FF"/>
            <w:noWrap/>
          </w:tcPr>
          <w:p w:rsidR="006457A6" w:rsidRPr="00AB772C" w:rsidRDefault="006457A6" w:rsidP="009E3699">
            <w:pPr>
              <w:spacing w:after="0" w:line="240" w:lineRule="auto"/>
            </w:pPr>
            <w:r w:rsidRPr="00AB772C">
              <w:rPr>
                <w:b/>
                <w:sz w:val="30"/>
              </w:rPr>
              <w:t>Note:</w:t>
            </w:r>
            <w:r w:rsidRPr="00AB772C">
              <w:t xml:space="preserve"> Distributed Medical Education sites (</w:t>
            </w:r>
            <w:proofErr w:type="spellStart"/>
            <w:r w:rsidRPr="00AB772C">
              <w:t>ie</w:t>
            </w:r>
            <w:proofErr w:type="spellEnd"/>
            <w:r w:rsidRPr="00AB772C">
              <w:t xml:space="preserve">. Hotel </w:t>
            </w:r>
            <w:proofErr w:type="spellStart"/>
            <w:r w:rsidRPr="00AB772C">
              <w:t>Dieu</w:t>
            </w:r>
            <w:proofErr w:type="spellEnd"/>
            <w:r w:rsidRPr="00AB772C">
              <w:t xml:space="preserve"> etc</w:t>
            </w:r>
            <w:r w:rsidR="009E3699">
              <w:t>.</w:t>
            </w:r>
            <w:r w:rsidRPr="00AB772C">
              <w:t>) – obtain ID badge and parking at the site you will be d</w:t>
            </w:r>
            <w:r w:rsidR="009E3699">
              <w:t>oing your full training.</w:t>
            </w:r>
          </w:p>
        </w:tc>
      </w:tr>
      <w:tr w:rsidR="006457A6" w:rsidRPr="00AB772C" w:rsidTr="00AB75B3">
        <w:tc>
          <w:tcPr>
            <w:tcW w:w="637" w:type="dxa"/>
            <w:shd w:val="clear" w:color="auto" w:fill="auto"/>
            <w:noWrap/>
            <w:vAlign w:val="center"/>
          </w:tcPr>
          <w:p w:rsidR="006457A6" w:rsidRPr="00AB772C" w:rsidRDefault="006457A6" w:rsidP="006457A6">
            <w:pPr>
              <w:spacing w:after="0" w:line="240" w:lineRule="auto"/>
            </w:pPr>
            <w:r w:rsidRPr="00480B61">
              <w:rPr>
                <w:rFonts w:ascii="Meiryo" w:eastAsia="Meiryo" w:hAnsi="Meiryo" w:cs="Meiryo"/>
                <w:sz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  <w:r w:rsidRPr="00AB772C">
              <w:t>Register and complete  FirstNet online training</w:t>
            </w:r>
          </w:p>
          <w:p w:rsidR="006457A6" w:rsidRPr="00AB772C" w:rsidRDefault="006457A6" w:rsidP="006457A6">
            <w:pPr>
              <w:spacing w:after="0" w:line="240" w:lineRule="auto"/>
            </w:pPr>
          </w:p>
        </w:tc>
        <w:tc>
          <w:tcPr>
            <w:tcW w:w="1890" w:type="dxa"/>
            <w:gridSpan w:val="2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</w:p>
        </w:tc>
        <w:tc>
          <w:tcPr>
            <w:tcW w:w="1260" w:type="dxa"/>
            <w:gridSpan w:val="2"/>
            <w:shd w:val="clear" w:color="auto" w:fill="auto"/>
            <w:noWrap/>
          </w:tcPr>
          <w:p w:rsidR="006457A6" w:rsidRDefault="006457A6" w:rsidP="006457A6">
            <w:pPr>
              <w:spacing w:after="0" w:line="240" w:lineRule="auto"/>
            </w:pPr>
            <w:r w:rsidRPr="003963B6">
              <w:t>Complete prior to your first rotation in Emergency Medicine</w:t>
            </w:r>
          </w:p>
          <w:p w:rsidR="00737BB0" w:rsidRDefault="00737BB0" w:rsidP="006457A6">
            <w:pPr>
              <w:spacing w:after="0" w:line="240" w:lineRule="auto"/>
            </w:pPr>
          </w:p>
          <w:p w:rsidR="00737BB0" w:rsidRPr="00AB772C" w:rsidRDefault="00737BB0" w:rsidP="00645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  <w:r w:rsidRPr="00AB772C">
              <w:t xml:space="preserve">For First Net Training </w:t>
            </w:r>
            <w:hyperlink r:id="rId15" w:history="1">
              <w:r w:rsidRPr="00AB772C">
                <w:rPr>
                  <w:rStyle w:val="Hyperlink"/>
                </w:rPr>
                <w:t>click</w:t>
              </w:r>
              <w:r w:rsidRPr="00AB772C">
                <w:rPr>
                  <w:rStyle w:val="Hyperlink"/>
                </w:rPr>
                <w:t xml:space="preserve"> </w:t>
              </w:r>
              <w:r w:rsidRPr="00AB772C">
                <w:rPr>
                  <w:rStyle w:val="Hyperlink"/>
                </w:rPr>
                <w:t>here</w:t>
              </w:r>
            </w:hyperlink>
          </w:p>
        </w:tc>
        <w:tc>
          <w:tcPr>
            <w:tcW w:w="5400" w:type="dxa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  <w:jc w:val="center"/>
            </w:pPr>
          </w:p>
        </w:tc>
      </w:tr>
      <w:tr w:rsidR="006457A6" w:rsidRPr="00AB772C" w:rsidTr="00AB75B3">
        <w:tc>
          <w:tcPr>
            <w:tcW w:w="637" w:type="dxa"/>
            <w:shd w:val="clear" w:color="auto" w:fill="auto"/>
            <w:noWrap/>
            <w:vAlign w:val="center"/>
          </w:tcPr>
          <w:p w:rsidR="006457A6" w:rsidRPr="00AB772C" w:rsidRDefault="006457A6" w:rsidP="006457A6">
            <w:pPr>
              <w:spacing w:after="0" w:line="240" w:lineRule="auto"/>
              <w:jc w:val="center"/>
              <w:rPr>
                <w:b/>
              </w:rPr>
            </w:pPr>
            <w:r w:rsidRPr="00480B61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  <w:rPr>
                <w:b/>
              </w:rPr>
            </w:pPr>
            <w:r w:rsidRPr="00AB772C">
              <w:t>Dictation Code</w:t>
            </w:r>
          </w:p>
        </w:tc>
        <w:tc>
          <w:tcPr>
            <w:tcW w:w="1890" w:type="dxa"/>
            <w:gridSpan w:val="2"/>
            <w:shd w:val="clear" w:color="auto" w:fill="auto"/>
            <w:noWrap/>
          </w:tcPr>
          <w:p w:rsidR="00737BB0" w:rsidRDefault="006457A6" w:rsidP="009E3699">
            <w:pPr>
              <w:spacing w:after="0" w:line="240" w:lineRule="auto"/>
            </w:pPr>
            <w:r w:rsidRPr="00AB772C">
              <w:t>After your Electronic Health Record (EHR) training</w:t>
            </w:r>
            <w:r w:rsidR="009E3699">
              <w:t xml:space="preserve"> – refer to ME(MyEducation) section of this document</w:t>
            </w:r>
          </w:p>
          <w:p w:rsidR="009E3699" w:rsidRDefault="009E3699" w:rsidP="009E3699">
            <w:pPr>
              <w:spacing w:after="0" w:line="240" w:lineRule="auto"/>
            </w:pPr>
          </w:p>
          <w:p w:rsidR="00AB75B3" w:rsidRPr="00AB772C" w:rsidRDefault="00AB75B3" w:rsidP="009E3699">
            <w:pPr>
              <w:spacing w:after="0" w:line="240" w:lineRule="auto"/>
            </w:pPr>
          </w:p>
        </w:tc>
        <w:tc>
          <w:tcPr>
            <w:tcW w:w="1260" w:type="dxa"/>
            <w:gridSpan w:val="2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</w:p>
        </w:tc>
        <w:tc>
          <w:tcPr>
            <w:tcW w:w="3060" w:type="dxa"/>
            <w:gridSpan w:val="2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  <w:r w:rsidRPr="00AB772C">
              <w:t xml:space="preserve">Contact Transcription Services at 519-685-8500 ext. 35131 (LHSC) or ext. 65584 (St. Joseph's).  </w:t>
            </w:r>
          </w:p>
        </w:tc>
        <w:tc>
          <w:tcPr>
            <w:tcW w:w="5400" w:type="dxa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</w:p>
        </w:tc>
      </w:tr>
      <w:tr w:rsidR="006457A6" w:rsidRPr="00AB772C" w:rsidTr="00AB75B3">
        <w:tc>
          <w:tcPr>
            <w:tcW w:w="637" w:type="dxa"/>
            <w:shd w:val="clear" w:color="auto" w:fill="auto"/>
            <w:noWrap/>
            <w:vAlign w:val="center"/>
          </w:tcPr>
          <w:p w:rsidR="006457A6" w:rsidRPr="00AB772C" w:rsidRDefault="006457A6" w:rsidP="006457A6">
            <w:pPr>
              <w:spacing w:after="0" w:line="240" w:lineRule="auto"/>
              <w:jc w:val="center"/>
              <w:rPr>
                <w:b/>
              </w:rPr>
            </w:pPr>
            <w:r w:rsidRPr="00480B61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  <w:rPr>
                <w:b/>
              </w:rPr>
            </w:pPr>
            <w:r w:rsidRPr="00AB772C">
              <w:t>Scrub Suits</w:t>
            </w:r>
          </w:p>
        </w:tc>
        <w:tc>
          <w:tcPr>
            <w:tcW w:w="1890" w:type="dxa"/>
            <w:gridSpan w:val="2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</w:p>
        </w:tc>
        <w:tc>
          <w:tcPr>
            <w:tcW w:w="1260" w:type="dxa"/>
            <w:gridSpan w:val="2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  <w:r w:rsidRPr="00AB772C">
              <w:t>Prior to your first clinical shift</w:t>
            </w:r>
          </w:p>
        </w:tc>
        <w:tc>
          <w:tcPr>
            <w:tcW w:w="3060" w:type="dxa"/>
            <w:gridSpan w:val="2"/>
            <w:shd w:val="clear" w:color="auto" w:fill="auto"/>
            <w:noWrap/>
          </w:tcPr>
          <w:p w:rsidR="006457A6" w:rsidRPr="00AB772C" w:rsidRDefault="006457A6" w:rsidP="006457A6">
            <w:pPr>
              <w:pStyle w:val="style1"/>
              <w:rPr>
                <w:rFonts w:ascii="Calibri" w:eastAsia="Calibri" w:hAnsi="Calibri"/>
                <w:sz w:val="22"/>
                <w:szCs w:val="22"/>
              </w:rPr>
            </w:pPr>
            <w:r w:rsidRPr="00AB772C">
              <w:rPr>
                <w:rFonts w:ascii="Calibri" w:eastAsia="Calibri" w:hAnsi="Calibri"/>
                <w:sz w:val="22"/>
                <w:szCs w:val="22"/>
              </w:rPr>
              <w:t xml:space="preserve">Scrub Suit cards can be obtained at the orientation. Business Office and Linen Services will be present where you can pay your deposit and obtain your card. </w:t>
            </w:r>
          </w:p>
          <w:p w:rsidR="00737BB0" w:rsidRPr="00E35BBE" w:rsidRDefault="006457A6" w:rsidP="006457A6">
            <w:pPr>
              <w:pStyle w:val="style1"/>
              <w:rPr>
                <w:rFonts w:ascii="Calibri" w:eastAsia="Calibri" w:hAnsi="Calibri"/>
                <w:sz w:val="22"/>
                <w:szCs w:val="22"/>
              </w:rPr>
            </w:pPr>
            <w:r w:rsidRPr="00AB772C">
              <w:rPr>
                <w:rFonts w:ascii="Calibri" w:eastAsia="Calibri" w:hAnsi="Calibri"/>
                <w:sz w:val="22"/>
                <w:szCs w:val="22"/>
              </w:rPr>
              <w:t xml:space="preserve">Click </w:t>
            </w:r>
            <w:hyperlink r:id="rId16" w:history="1">
              <w:r w:rsidRPr="00AB772C">
                <w:rPr>
                  <w:rStyle w:val="Hyperlink"/>
                  <w:rFonts w:ascii="Calibri" w:eastAsia="Calibri" w:hAnsi="Calibri"/>
                  <w:b/>
                  <w:sz w:val="22"/>
                  <w:szCs w:val="22"/>
                </w:rPr>
                <w:t>HE</w:t>
              </w:r>
              <w:r w:rsidRPr="00AB772C">
                <w:rPr>
                  <w:rStyle w:val="Hyperlink"/>
                  <w:rFonts w:ascii="Calibri" w:eastAsia="Calibri" w:hAnsi="Calibri"/>
                  <w:b/>
                  <w:sz w:val="22"/>
                  <w:szCs w:val="22"/>
                </w:rPr>
                <w:t>R</w:t>
              </w:r>
              <w:r w:rsidRPr="00AB772C">
                <w:rPr>
                  <w:rStyle w:val="Hyperlink"/>
                  <w:rFonts w:ascii="Calibri" w:eastAsia="Calibri" w:hAnsi="Calibri"/>
                  <w:b/>
                  <w:sz w:val="22"/>
                  <w:szCs w:val="22"/>
                </w:rPr>
                <w:t>E</w:t>
              </w:r>
            </w:hyperlink>
            <w:r w:rsidRPr="00AB772C">
              <w:rPr>
                <w:rFonts w:ascii="Calibri" w:eastAsia="Calibri" w:hAnsi="Calibri"/>
                <w:sz w:val="22"/>
                <w:szCs w:val="22"/>
              </w:rPr>
              <w:t xml:space="preserve"> to view alternatives</w:t>
            </w:r>
            <w:r w:rsidR="00C275BD">
              <w:rPr>
                <w:rFonts w:ascii="Calibri" w:eastAsia="Calibri" w:hAnsi="Calibri"/>
                <w:sz w:val="22"/>
                <w:szCs w:val="22"/>
              </w:rPr>
              <w:t xml:space="preserve"> outside of the orientation day</w:t>
            </w:r>
            <w:r w:rsidRPr="00AB772C">
              <w:rPr>
                <w:rFonts w:ascii="Calibri" w:eastAsia="Calibri" w:hAnsi="Calibri"/>
                <w:sz w:val="22"/>
                <w:szCs w:val="22"/>
              </w:rPr>
              <w:t xml:space="preserve"> for obtaining your scrubs. </w:t>
            </w:r>
            <w:r>
              <w:rPr>
                <w:rFonts w:ascii="Calibri" w:eastAsia="Calibri" w:hAnsi="Calibri"/>
                <w:sz w:val="22"/>
                <w:szCs w:val="22"/>
              </w:rPr>
              <w:br/>
            </w:r>
          </w:p>
        </w:tc>
        <w:tc>
          <w:tcPr>
            <w:tcW w:w="5400" w:type="dxa"/>
            <w:shd w:val="clear" w:color="auto" w:fill="auto"/>
            <w:noWrap/>
          </w:tcPr>
          <w:p w:rsidR="006457A6" w:rsidRPr="00AB772C" w:rsidRDefault="006457A6" w:rsidP="006457A6">
            <w:pPr>
              <w:pStyle w:val="style1"/>
            </w:pPr>
          </w:p>
          <w:p w:rsidR="006457A6" w:rsidRPr="00AB772C" w:rsidRDefault="006457A6" w:rsidP="006457A6">
            <w:pPr>
              <w:spacing w:after="0" w:line="240" w:lineRule="auto"/>
            </w:pPr>
          </w:p>
        </w:tc>
      </w:tr>
      <w:tr w:rsidR="006457A6" w:rsidRPr="00AB772C" w:rsidTr="00AB75B3"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57A6" w:rsidRPr="00656FA7" w:rsidRDefault="006457A6" w:rsidP="006457A6">
            <w:pPr>
              <w:spacing w:after="0" w:line="240" w:lineRule="auto"/>
              <w:jc w:val="center"/>
              <w:rPr>
                <w:b/>
              </w:rPr>
            </w:pPr>
            <w:r w:rsidRPr="00656FA7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FA7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656FA7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656FA7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656FA7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457A6" w:rsidRPr="00656FA7" w:rsidRDefault="00656FA7" w:rsidP="006457A6">
            <w:pPr>
              <w:spacing w:after="0" w:line="240" w:lineRule="auto"/>
              <w:rPr>
                <w:b/>
              </w:rPr>
            </w:pPr>
            <w:r w:rsidRPr="00656FA7">
              <w:t>Pager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6457A6" w:rsidRDefault="006457A6" w:rsidP="006457A6">
            <w:pPr>
              <w:pStyle w:val="style1"/>
              <w:rPr>
                <w:rFonts w:ascii="Calibri" w:eastAsia="Calibri" w:hAnsi="Calibri"/>
                <w:sz w:val="22"/>
                <w:szCs w:val="22"/>
              </w:rPr>
            </w:pPr>
            <w:r w:rsidRPr="00AB772C">
              <w:rPr>
                <w:rFonts w:ascii="Calibri" w:eastAsia="Calibri" w:hAnsi="Calibri"/>
                <w:sz w:val="22"/>
                <w:szCs w:val="22"/>
              </w:rPr>
              <w:t xml:space="preserve">Your pager will be distributed at the orientation on </w:t>
            </w:r>
            <w:r w:rsidR="0060380B">
              <w:rPr>
                <w:rFonts w:ascii="Calibri" w:eastAsia="Calibri" w:hAnsi="Calibri"/>
                <w:sz w:val="22"/>
                <w:szCs w:val="22"/>
              </w:rPr>
              <w:t>June 28</w:t>
            </w:r>
            <w:r>
              <w:rPr>
                <w:rFonts w:ascii="Calibri" w:eastAsia="Calibri" w:hAnsi="Calibri"/>
                <w:sz w:val="22"/>
                <w:szCs w:val="22"/>
              </w:rPr>
              <w:t>, 201</w:t>
            </w:r>
            <w:r w:rsidR="0060380B">
              <w:rPr>
                <w:rFonts w:ascii="Calibri" w:eastAsia="Calibri" w:hAnsi="Calibri"/>
                <w:sz w:val="22"/>
                <w:szCs w:val="22"/>
              </w:rPr>
              <w:t>9</w:t>
            </w:r>
            <w:r>
              <w:rPr>
                <w:rFonts w:ascii="Calibri" w:eastAsia="Calibri" w:hAnsi="Calibri"/>
                <w:sz w:val="22"/>
                <w:szCs w:val="22"/>
              </w:rPr>
              <w:t>.</w:t>
            </w:r>
          </w:p>
          <w:p w:rsidR="00737BB0" w:rsidRPr="0060587F" w:rsidRDefault="00737BB0" w:rsidP="006457A6">
            <w:pPr>
              <w:pStyle w:val="style1"/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</w:p>
        </w:tc>
      </w:tr>
      <w:tr w:rsidR="009E3699" w:rsidRPr="00AB772C" w:rsidTr="00AB75B3"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3699" w:rsidRPr="00AB772C" w:rsidRDefault="009E3699" w:rsidP="009E3699">
            <w:pPr>
              <w:spacing w:after="0" w:line="240" w:lineRule="auto"/>
              <w:jc w:val="center"/>
            </w:pPr>
            <w:r w:rsidRPr="00480B61">
              <w:rPr>
                <w:rFonts w:ascii="Meiryo" w:eastAsia="Meiryo" w:hAnsi="Meiryo" w:cs="Meiryo"/>
                <w:sz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E3699" w:rsidRPr="00AB772C" w:rsidRDefault="009E3699" w:rsidP="009E3699">
            <w:pPr>
              <w:spacing w:after="0" w:line="240" w:lineRule="auto"/>
            </w:pPr>
            <w:r>
              <w:t>Corporate ID and Outlook</w:t>
            </w:r>
            <w:r w:rsidRPr="00AB772C">
              <w:t xml:space="preserve"> Email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9E3699" w:rsidRPr="00AB772C" w:rsidRDefault="009E3699" w:rsidP="009E3699">
            <w:pPr>
              <w:spacing w:after="0" w:line="240" w:lineRule="auto"/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9E3699" w:rsidRPr="00AB772C" w:rsidRDefault="009E3699" w:rsidP="009E3699">
            <w:pPr>
              <w:spacing w:after="0" w:line="240" w:lineRule="auto"/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9E3699" w:rsidRDefault="009E3699" w:rsidP="009E3699">
            <w:pPr>
              <w:spacing w:after="0" w:line="240" w:lineRule="auto"/>
            </w:pPr>
            <w:r w:rsidRPr="00AB772C">
              <w:t xml:space="preserve">Login details will be sent to your personal email account </w:t>
            </w:r>
            <w:r>
              <w:t>by mid-June</w:t>
            </w:r>
          </w:p>
          <w:p w:rsidR="009E3699" w:rsidRPr="00AB772C" w:rsidRDefault="009E3699" w:rsidP="009E3699">
            <w:pPr>
              <w:spacing w:after="0" w:line="240" w:lineRule="auto"/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E3699" w:rsidRPr="00AB772C" w:rsidRDefault="009E3699" w:rsidP="009E3699">
            <w:pPr>
              <w:spacing w:after="0" w:line="240" w:lineRule="auto"/>
            </w:pPr>
          </w:p>
        </w:tc>
      </w:tr>
      <w:tr w:rsidR="009E3699" w:rsidRPr="00AB772C" w:rsidTr="00382E34">
        <w:tc>
          <w:tcPr>
            <w:tcW w:w="14238" w:type="dxa"/>
            <w:gridSpan w:val="9"/>
            <w:shd w:val="clear" w:color="auto" w:fill="ABE3FF"/>
            <w:noWrap/>
            <w:vAlign w:val="center"/>
          </w:tcPr>
          <w:p w:rsidR="009E3699" w:rsidRPr="00AB772C" w:rsidRDefault="009E3699" w:rsidP="009E3699">
            <w:pPr>
              <w:spacing w:after="0" w:line="240" w:lineRule="auto"/>
              <w:rPr>
                <w:b/>
                <w:sz w:val="30"/>
              </w:rPr>
            </w:pPr>
            <w:r w:rsidRPr="00AB772C">
              <w:rPr>
                <w:b/>
                <w:sz w:val="30"/>
              </w:rPr>
              <w:t>Note:</w:t>
            </w:r>
          </w:p>
          <w:p w:rsidR="009E3699" w:rsidRDefault="009E3699" w:rsidP="009E36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5" w:hanging="270"/>
            </w:pPr>
            <w:r>
              <w:t>The Corporate ID will be your username and password for most hospital applications.</w:t>
            </w:r>
          </w:p>
          <w:p w:rsidR="009E3699" w:rsidRDefault="009E3699" w:rsidP="009E3699">
            <w:pPr>
              <w:pStyle w:val="ListParagraph"/>
              <w:spacing w:after="0" w:line="240" w:lineRule="auto"/>
              <w:ind w:left="315"/>
            </w:pPr>
          </w:p>
          <w:p w:rsidR="009E3699" w:rsidRPr="00AB772C" w:rsidRDefault="009E3699" w:rsidP="009E36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5" w:hanging="270"/>
            </w:pPr>
            <w:r>
              <w:t>Hospital Outlook email</w:t>
            </w:r>
            <w:r w:rsidRPr="00AB772C">
              <w:t xml:space="preserve"> </w:t>
            </w:r>
            <w:r w:rsidRPr="00F53A89">
              <w:rPr>
                <w:b/>
                <w:color w:val="000000"/>
              </w:rPr>
              <w:t xml:space="preserve">is a secure encrypted </w:t>
            </w:r>
            <w:r w:rsidRPr="00AB772C">
              <w:t xml:space="preserve">network and must not be forwarded to another email. </w:t>
            </w:r>
            <w:hyperlink r:id="rId17" w:history="1">
              <w:r w:rsidRPr="00AB772C">
                <w:rPr>
                  <w:rStyle w:val="Hyperlink"/>
                </w:rPr>
                <w:t>Forwarding Western email t</w:t>
              </w:r>
              <w:r w:rsidRPr="00AB772C">
                <w:rPr>
                  <w:rStyle w:val="Hyperlink"/>
                </w:rPr>
                <w:t>o</w:t>
              </w:r>
              <w:r w:rsidRPr="00AB772C"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>Outlook</w:t>
              </w:r>
            </w:hyperlink>
            <w:r w:rsidR="00C275BD">
              <w:rPr>
                <w:rStyle w:val="Hyperlink"/>
              </w:rPr>
              <w:t>.</w:t>
            </w:r>
          </w:p>
          <w:p w:rsidR="009E3699" w:rsidRDefault="009E3699" w:rsidP="009E3699">
            <w:pPr>
              <w:pStyle w:val="ListParagraph"/>
              <w:spacing w:after="0" w:line="240" w:lineRule="auto"/>
              <w:ind w:left="315"/>
            </w:pPr>
          </w:p>
          <w:p w:rsidR="009E3699" w:rsidRPr="00AB772C" w:rsidRDefault="009E3699" w:rsidP="009E36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5" w:hanging="270"/>
            </w:pPr>
            <w:r w:rsidRPr="00AB772C">
              <w:t xml:space="preserve">Must use </w:t>
            </w:r>
            <w:r>
              <w:t>hospital Outlook email</w:t>
            </w:r>
            <w:r w:rsidRPr="00AB772C">
              <w:t xml:space="preserve"> </w:t>
            </w:r>
            <w:r w:rsidRPr="00AB772C">
              <w:rPr>
                <w:color w:val="000000"/>
              </w:rPr>
              <w:t xml:space="preserve">to </w:t>
            </w:r>
            <w:r w:rsidRPr="00F53A89">
              <w:rPr>
                <w:b/>
                <w:color w:val="000000"/>
              </w:rPr>
              <w:t>transmit confidential patient information.</w:t>
            </w:r>
            <w:r w:rsidRPr="00AB772C">
              <w:rPr>
                <w:color w:val="000000"/>
              </w:rPr>
              <w:t xml:space="preserve"> </w:t>
            </w:r>
            <w:r w:rsidR="00C275BD">
              <w:rPr>
                <w:color w:val="000000"/>
              </w:rPr>
              <w:t>All hospital i</w:t>
            </w:r>
            <w:r>
              <w:t>nformation pertaining to h</w:t>
            </w:r>
            <w:r w:rsidRPr="00AB772C">
              <w:t xml:space="preserve">ospital privileges, pay, etc. will only be sent to your </w:t>
            </w:r>
            <w:r>
              <w:t xml:space="preserve">hospital Outlook </w:t>
            </w:r>
            <w:r w:rsidRPr="00AB772C">
              <w:t>email account.</w:t>
            </w:r>
          </w:p>
          <w:p w:rsidR="009E3699" w:rsidRDefault="009E3699" w:rsidP="009E3699">
            <w:pPr>
              <w:pStyle w:val="ListParagraph"/>
              <w:spacing w:after="0" w:line="240" w:lineRule="auto"/>
              <w:ind w:left="315"/>
            </w:pPr>
          </w:p>
          <w:p w:rsidR="009E3699" w:rsidRDefault="009E3699" w:rsidP="009E36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5" w:hanging="270"/>
            </w:pPr>
            <w:r w:rsidRPr="00AB772C">
              <w:t xml:space="preserve">You are required to monitor your </w:t>
            </w:r>
            <w:r>
              <w:t xml:space="preserve">hospital Outlook </w:t>
            </w:r>
            <w:r w:rsidRPr="00AB772C">
              <w:t>email on a regular basis.</w:t>
            </w:r>
          </w:p>
          <w:p w:rsidR="009E3699" w:rsidRPr="00AB772C" w:rsidRDefault="009E3699" w:rsidP="009E3699">
            <w:pPr>
              <w:spacing w:after="0" w:line="240" w:lineRule="auto"/>
            </w:pPr>
          </w:p>
        </w:tc>
      </w:tr>
      <w:tr w:rsidR="006457A6" w:rsidRPr="00AB772C" w:rsidTr="006457A6">
        <w:tc>
          <w:tcPr>
            <w:tcW w:w="14238" w:type="dxa"/>
            <w:gridSpan w:val="9"/>
            <w:shd w:val="clear" w:color="auto" w:fill="BFBFBF" w:themeFill="background1" w:themeFillShade="BF"/>
            <w:noWrap/>
            <w:vAlign w:val="center"/>
          </w:tcPr>
          <w:p w:rsidR="00737BB0" w:rsidRDefault="006457A6" w:rsidP="006457A6">
            <w:pPr>
              <w:tabs>
                <w:tab w:val="left" w:pos="911"/>
              </w:tabs>
              <w:spacing w:after="0" w:line="240" w:lineRule="auto"/>
              <w:rPr>
                <w:b/>
                <w:sz w:val="30"/>
              </w:rPr>
            </w:pPr>
            <w:r w:rsidRPr="006457A6">
              <w:rPr>
                <w:b/>
                <w:sz w:val="30"/>
              </w:rPr>
              <w:t>ME(MyEducation)</w:t>
            </w:r>
            <w:r w:rsidR="00737BB0">
              <w:rPr>
                <w:b/>
                <w:sz w:val="30"/>
              </w:rPr>
              <w:t xml:space="preserve"> </w:t>
            </w:r>
            <w:r w:rsidR="00C275BD">
              <w:rPr>
                <w:b/>
                <w:sz w:val="30"/>
              </w:rPr>
              <w:t>Learning System</w:t>
            </w:r>
          </w:p>
          <w:p w:rsidR="00737BB0" w:rsidRPr="00737BB0" w:rsidRDefault="00737BB0" w:rsidP="006457A6">
            <w:pPr>
              <w:tabs>
                <w:tab w:val="left" w:pos="911"/>
              </w:tabs>
              <w:spacing w:after="0" w:line="240" w:lineRule="auto"/>
              <w:rPr>
                <w:b/>
                <w:sz w:val="6"/>
              </w:rPr>
            </w:pPr>
          </w:p>
          <w:p w:rsidR="00737BB0" w:rsidRDefault="00737BB0" w:rsidP="00B228DC">
            <w:pPr>
              <w:pStyle w:val="ListParagraph"/>
              <w:numPr>
                <w:ilvl w:val="0"/>
                <w:numId w:val="8"/>
              </w:numPr>
              <w:tabs>
                <w:tab w:val="left" w:pos="911"/>
              </w:tabs>
              <w:spacing w:after="0" w:line="240" w:lineRule="auto"/>
              <w:rPr>
                <w:sz w:val="24"/>
                <w:szCs w:val="24"/>
              </w:rPr>
            </w:pPr>
            <w:r w:rsidRPr="00B228DC">
              <w:rPr>
                <w:b/>
                <w:sz w:val="24"/>
                <w:szCs w:val="24"/>
              </w:rPr>
              <w:t xml:space="preserve">Access to the ME </w:t>
            </w:r>
            <w:r w:rsidRPr="00B228DC">
              <w:rPr>
                <w:sz w:val="24"/>
                <w:szCs w:val="24"/>
              </w:rPr>
              <w:t xml:space="preserve">and completion of the below requirements </w:t>
            </w:r>
            <w:r w:rsidRPr="00B228DC">
              <w:rPr>
                <w:b/>
                <w:sz w:val="24"/>
                <w:szCs w:val="24"/>
              </w:rPr>
              <w:t>cannot be done until you receive your Corporate ID information in early June</w:t>
            </w:r>
            <w:r w:rsidR="000037D8" w:rsidRPr="00B228DC">
              <w:rPr>
                <w:sz w:val="24"/>
                <w:szCs w:val="24"/>
              </w:rPr>
              <w:t>, which will include instructions for accessing ME and in-class session registrations</w:t>
            </w:r>
            <w:r w:rsidRPr="00B228DC">
              <w:rPr>
                <w:sz w:val="24"/>
                <w:szCs w:val="24"/>
              </w:rPr>
              <w:t xml:space="preserve">. Please retain this document for future reference. </w:t>
            </w:r>
          </w:p>
          <w:p w:rsidR="00656633" w:rsidRPr="00B228DC" w:rsidRDefault="00656633" w:rsidP="00656633">
            <w:pPr>
              <w:pStyle w:val="ListParagraph"/>
              <w:tabs>
                <w:tab w:val="left" w:pos="911"/>
              </w:tabs>
              <w:spacing w:after="0" w:line="240" w:lineRule="auto"/>
              <w:rPr>
                <w:sz w:val="24"/>
                <w:szCs w:val="24"/>
              </w:rPr>
            </w:pPr>
          </w:p>
          <w:p w:rsidR="006457A6" w:rsidRDefault="006457A6" w:rsidP="00737BB0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B228DC">
              <w:rPr>
                <w:sz w:val="24"/>
                <w:szCs w:val="24"/>
              </w:rPr>
              <w:t xml:space="preserve">Registration for these </w:t>
            </w:r>
            <w:r w:rsidR="00737BB0" w:rsidRPr="00B228DC">
              <w:rPr>
                <w:sz w:val="24"/>
                <w:szCs w:val="24"/>
              </w:rPr>
              <w:t>requirements must be completed</w:t>
            </w:r>
            <w:r w:rsidRPr="00B228DC">
              <w:rPr>
                <w:sz w:val="24"/>
                <w:szCs w:val="24"/>
              </w:rPr>
              <w:t xml:space="preserve"> </w:t>
            </w:r>
            <w:r w:rsidRPr="00B228DC">
              <w:rPr>
                <w:b/>
                <w:sz w:val="24"/>
                <w:szCs w:val="24"/>
              </w:rPr>
              <w:t>BEFORE</w:t>
            </w:r>
            <w:r w:rsidRPr="00B228DC">
              <w:rPr>
                <w:sz w:val="24"/>
                <w:szCs w:val="24"/>
              </w:rPr>
              <w:t xml:space="preserve"> your hospital start date.</w:t>
            </w:r>
            <w:r>
              <w:t xml:space="preserve"> </w:t>
            </w:r>
          </w:p>
          <w:p w:rsidR="00656633" w:rsidRPr="006C27D5" w:rsidRDefault="00656633" w:rsidP="00656633">
            <w:pPr>
              <w:spacing w:after="0" w:line="240" w:lineRule="auto"/>
            </w:pPr>
          </w:p>
        </w:tc>
      </w:tr>
      <w:tr w:rsidR="006457A6" w:rsidRPr="00AB772C" w:rsidTr="003A4A14">
        <w:tc>
          <w:tcPr>
            <w:tcW w:w="637" w:type="dxa"/>
            <w:shd w:val="clear" w:color="auto" w:fill="auto"/>
            <w:noWrap/>
            <w:vAlign w:val="center"/>
          </w:tcPr>
          <w:p w:rsidR="006457A6" w:rsidRPr="00480B61" w:rsidRDefault="006457A6" w:rsidP="006457A6">
            <w:pPr>
              <w:spacing w:after="0" w:line="240" w:lineRule="auto"/>
              <w:jc w:val="center"/>
              <w:rPr>
                <w:rFonts w:ascii="Meiryo" w:eastAsia="Meiryo" w:hAnsi="Meiryo" w:cs="Meiryo"/>
                <w:sz w:val="20"/>
              </w:rPr>
            </w:pPr>
            <w:r w:rsidRPr="00480B61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3601" w:type="dxa"/>
            <w:gridSpan w:val="8"/>
            <w:shd w:val="clear" w:color="auto" w:fill="auto"/>
            <w:noWrap/>
          </w:tcPr>
          <w:p w:rsidR="006457A6" w:rsidRPr="00737BB0" w:rsidRDefault="006457A6" w:rsidP="006457A6">
            <w:pPr>
              <w:pStyle w:val="ListParagraph"/>
              <w:spacing w:after="0" w:line="240" w:lineRule="auto"/>
              <w:rPr>
                <w:sz w:val="10"/>
              </w:rPr>
            </w:pPr>
          </w:p>
          <w:p w:rsidR="006457A6" w:rsidRDefault="006457A6" w:rsidP="00861DFD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AB772C">
              <w:t xml:space="preserve">Electronic Health Record </w:t>
            </w:r>
            <w:r w:rsidR="00E40FC0" w:rsidRPr="00AB772C">
              <w:t>eLearning</w:t>
            </w:r>
            <w:r w:rsidRPr="00AB772C">
              <w:t xml:space="preserve"> and classroom registration </w:t>
            </w:r>
            <w:r w:rsidR="000037D8">
              <w:t>(mandatory for ALL r</w:t>
            </w:r>
            <w:r>
              <w:t xml:space="preserve">esidents and </w:t>
            </w:r>
            <w:r w:rsidR="000037D8">
              <w:t>c</w:t>
            </w:r>
            <w:r>
              <w:t xml:space="preserve">linical </w:t>
            </w:r>
            <w:r w:rsidR="000037D8">
              <w:t>f</w:t>
            </w:r>
            <w:r>
              <w:t>ellow</w:t>
            </w:r>
            <w:r w:rsidR="000037D8">
              <w:t>s</w:t>
            </w:r>
            <w:r>
              <w:t xml:space="preserve"> including Western grads).</w:t>
            </w:r>
          </w:p>
          <w:p w:rsidR="00656FA7" w:rsidRDefault="00656FA7" w:rsidP="00656FA7">
            <w:pPr>
              <w:spacing w:after="0" w:line="240" w:lineRule="auto"/>
            </w:pPr>
          </w:p>
          <w:p w:rsidR="00656FA7" w:rsidRPr="00656633" w:rsidRDefault="00656FA7" w:rsidP="00656FA7">
            <w:pPr>
              <w:pStyle w:val="ListParagraph"/>
              <w:numPr>
                <w:ilvl w:val="0"/>
                <w:numId w:val="9"/>
              </w:numPr>
              <w:tabs>
                <w:tab w:val="left" w:pos="436"/>
              </w:tabs>
              <w:ind w:left="1163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6FA7">
              <w:rPr>
                <w:rFonts w:ascii="Arial" w:hAnsi="Arial" w:cs="Arial"/>
                <w:bCs/>
                <w:color w:val="000000"/>
                <w:sz w:val="20"/>
                <w:szCs w:val="20"/>
                <w:lang w:val="en"/>
              </w:rPr>
              <w:t xml:space="preserve">Registration for the eLearning and the classroom training will be </w:t>
            </w:r>
            <w:r w:rsidR="00C275BD">
              <w:rPr>
                <w:rFonts w:ascii="Arial" w:hAnsi="Arial" w:cs="Arial"/>
                <w:bCs/>
                <w:color w:val="000000"/>
                <w:sz w:val="20"/>
                <w:szCs w:val="20"/>
                <w:lang w:val="en"/>
              </w:rPr>
              <w:t>available</w:t>
            </w:r>
            <w:r w:rsidRPr="00656FA7">
              <w:rPr>
                <w:rFonts w:ascii="Arial" w:hAnsi="Arial" w:cs="Arial"/>
                <w:bCs/>
                <w:color w:val="000000"/>
                <w:sz w:val="20"/>
                <w:szCs w:val="20"/>
                <w:lang w:val="en"/>
              </w:rPr>
              <w:t xml:space="preserve"> once you receive your Corporate ID in early June.</w:t>
            </w:r>
          </w:p>
          <w:p w:rsidR="00656633" w:rsidRPr="00656FA7" w:rsidRDefault="00656633" w:rsidP="00656633">
            <w:pPr>
              <w:pStyle w:val="ListParagraph"/>
              <w:tabs>
                <w:tab w:val="left" w:pos="436"/>
              </w:tabs>
              <w:ind w:left="1163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6152FF" w:rsidRDefault="00861DFD" w:rsidP="006152FF">
            <w:pPr>
              <w:pStyle w:val="ListParagraph"/>
              <w:numPr>
                <w:ilvl w:val="0"/>
                <w:numId w:val="9"/>
              </w:numPr>
              <w:tabs>
                <w:tab w:val="left" w:pos="436"/>
              </w:tabs>
              <w:spacing w:after="0" w:line="240" w:lineRule="auto"/>
              <w:ind w:left="1163"/>
            </w:pPr>
            <w:r>
              <w:t>E</w:t>
            </w:r>
            <w:r w:rsidRPr="00AB772C">
              <w:t xml:space="preserve">nsure Electronic Health Record eLearning is complete before </w:t>
            </w:r>
            <w:r>
              <w:t>attending the in-class session</w:t>
            </w:r>
            <w:r w:rsidR="00656FA7">
              <w:t>.</w:t>
            </w:r>
          </w:p>
          <w:p w:rsidR="006457A6" w:rsidRPr="006152FF" w:rsidRDefault="006457A6" w:rsidP="00656633">
            <w:pPr>
              <w:pStyle w:val="ListParagraph"/>
              <w:tabs>
                <w:tab w:val="left" w:pos="436"/>
              </w:tabs>
              <w:spacing w:after="0" w:line="240" w:lineRule="auto"/>
              <w:ind w:left="1163"/>
            </w:pPr>
          </w:p>
        </w:tc>
      </w:tr>
      <w:tr w:rsidR="006457A6" w:rsidRPr="00AB772C" w:rsidTr="00297528">
        <w:tc>
          <w:tcPr>
            <w:tcW w:w="637" w:type="dxa"/>
            <w:shd w:val="clear" w:color="auto" w:fill="auto"/>
            <w:noWrap/>
            <w:vAlign w:val="center"/>
          </w:tcPr>
          <w:p w:rsidR="006457A6" w:rsidRPr="00737BB0" w:rsidRDefault="006457A6" w:rsidP="006457A6">
            <w:pPr>
              <w:spacing w:after="0" w:line="240" w:lineRule="auto"/>
              <w:jc w:val="center"/>
            </w:pPr>
            <w:r w:rsidRPr="00737BB0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BB0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737BB0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737BB0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737BB0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3601" w:type="dxa"/>
            <w:gridSpan w:val="8"/>
            <w:shd w:val="clear" w:color="auto" w:fill="auto"/>
            <w:noWrap/>
          </w:tcPr>
          <w:p w:rsidR="006457A6" w:rsidRPr="00737BB0" w:rsidRDefault="006457A6" w:rsidP="006457A6">
            <w:pPr>
              <w:pStyle w:val="ListParagraph"/>
              <w:tabs>
                <w:tab w:val="left" w:pos="436"/>
              </w:tabs>
              <w:spacing w:after="0" w:line="240" w:lineRule="auto"/>
              <w:rPr>
                <w:sz w:val="10"/>
              </w:rPr>
            </w:pPr>
          </w:p>
          <w:p w:rsidR="006457A6" w:rsidRDefault="006457A6" w:rsidP="00737BB0">
            <w:pPr>
              <w:pStyle w:val="ListParagraph"/>
              <w:numPr>
                <w:ilvl w:val="0"/>
                <w:numId w:val="5"/>
              </w:numPr>
              <w:tabs>
                <w:tab w:val="left" w:pos="436"/>
              </w:tabs>
              <w:spacing w:after="0" w:line="240" w:lineRule="auto"/>
            </w:pPr>
            <w:r w:rsidRPr="00AB772C">
              <w:t xml:space="preserve">Registration for N95 Respirator Fit Testing </w:t>
            </w:r>
            <w:r w:rsidR="00656633">
              <w:t>(if required)</w:t>
            </w:r>
          </w:p>
          <w:p w:rsidR="00656633" w:rsidRPr="00737BB0" w:rsidRDefault="00656633" w:rsidP="00656633">
            <w:pPr>
              <w:pStyle w:val="ListParagraph"/>
              <w:tabs>
                <w:tab w:val="left" w:pos="436"/>
              </w:tabs>
              <w:spacing w:after="0" w:line="240" w:lineRule="auto"/>
            </w:pPr>
          </w:p>
          <w:p w:rsidR="006457A6" w:rsidRPr="00737BB0" w:rsidRDefault="006457A6" w:rsidP="006457A6">
            <w:pPr>
              <w:spacing w:after="0" w:line="240" w:lineRule="auto"/>
              <w:rPr>
                <w:sz w:val="10"/>
              </w:rPr>
            </w:pPr>
          </w:p>
        </w:tc>
      </w:tr>
      <w:tr w:rsidR="006457A6" w:rsidRPr="00AB772C" w:rsidTr="00FF35F5">
        <w:tc>
          <w:tcPr>
            <w:tcW w:w="637" w:type="dxa"/>
            <w:shd w:val="clear" w:color="auto" w:fill="auto"/>
            <w:noWrap/>
            <w:vAlign w:val="center"/>
          </w:tcPr>
          <w:p w:rsidR="006457A6" w:rsidRPr="00480B61" w:rsidRDefault="006457A6" w:rsidP="006457A6">
            <w:pPr>
              <w:spacing w:after="0" w:line="240" w:lineRule="auto"/>
              <w:jc w:val="center"/>
              <w:rPr>
                <w:rFonts w:ascii="Meiryo" w:eastAsia="Meiryo" w:hAnsi="Meiryo" w:cs="Meiryo"/>
                <w:sz w:val="20"/>
              </w:rPr>
            </w:pPr>
            <w:r w:rsidRPr="00480B61">
              <w:rPr>
                <w:rFonts w:ascii="Meiryo" w:eastAsia="Meiryo" w:hAnsi="Meiryo" w:cs="Meiryo"/>
                <w:sz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3601" w:type="dxa"/>
            <w:gridSpan w:val="8"/>
            <w:shd w:val="clear" w:color="auto" w:fill="auto"/>
            <w:noWrap/>
          </w:tcPr>
          <w:p w:rsidR="006457A6" w:rsidRPr="00737BB0" w:rsidRDefault="006457A6" w:rsidP="006457A6">
            <w:pPr>
              <w:pStyle w:val="ListParagraph"/>
              <w:numPr>
                <w:ilvl w:val="0"/>
                <w:numId w:val="5"/>
              </w:numPr>
              <w:tabs>
                <w:tab w:val="left" w:pos="436"/>
              </w:tabs>
              <w:spacing w:after="0" w:line="240" w:lineRule="auto"/>
            </w:pPr>
            <w:r w:rsidRPr="00737BB0">
              <w:t>Registration for Advanced Cardiac Life Support (ACLS)</w:t>
            </w:r>
            <w:r w:rsidR="00656633">
              <w:t xml:space="preserve"> (if you don’t hold a valid ACLS certification)</w:t>
            </w:r>
          </w:p>
          <w:p w:rsidR="006457A6" w:rsidRPr="00737BB0" w:rsidRDefault="006457A6" w:rsidP="006457A6">
            <w:pPr>
              <w:pStyle w:val="ListParagraph"/>
              <w:tabs>
                <w:tab w:val="left" w:pos="436"/>
              </w:tabs>
              <w:spacing w:after="0" w:line="240" w:lineRule="auto"/>
              <w:ind w:left="436"/>
              <w:rPr>
                <w:sz w:val="8"/>
              </w:rPr>
            </w:pPr>
          </w:p>
          <w:p w:rsidR="00656633" w:rsidRDefault="00656633" w:rsidP="006457A6">
            <w:pPr>
              <w:pStyle w:val="ListParagraph"/>
              <w:numPr>
                <w:ilvl w:val="0"/>
                <w:numId w:val="6"/>
              </w:numPr>
              <w:tabs>
                <w:tab w:val="left" w:pos="911"/>
              </w:tabs>
              <w:spacing w:after="0" w:line="240" w:lineRule="auto"/>
            </w:pPr>
            <w:r>
              <w:t xml:space="preserve"> All PGY 1 and 2’s must hold valid certification</w:t>
            </w:r>
          </w:p>
          <w:p w:rsidR="00656633" w:rsidRDefault="00656633" w:rsidP="00656633">
            <w:pPr>
              <w:pStyle w:val="ListParagraph"/>
              <w:tabs>
                <w:tab w:val="left" w:pos="911"/>
              </w:tabs>
              <w:spacing w:after="0" w:line="240" w:lineRule="auto"/>
              <w:ind w:left="1156"/>
            </w:pPr>
          </w:p>
          <w:p w:rsidR="00656633" w:rsidRDefault="00656633" w:rsidP="00656633">
            <w:pPr>
              <w:pStyle w:val="ListParagraph"/>
              <w:numPr>
                <w:ilvl w:val="0"/>
                <w:numId w:val="6"/>
              </w:numPr>
              <w:tabs>
                <w:tab w:val="left" w:pos="911"/>
              </w:tabs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t xml:space="preserve"> PGY 3 and greater, click </w:t>
            </w:r>
            <w:hyperlink r:id="rId18" w:anchor="acls" w:history="1">
              <w:r w:rsidR="006457A6" w:rsidRPr="00B97A92">
                <w:rPr>
                  <w:rStyle w:val="Hyperlink"/>
                  <w:b/>
                </w:rPr>
                <w:t>HER</w:t>
              </w:r>
              <w:r w:rsidR="006457A6" w:rsidRPr="00B97A92">
                <w:rPr>
                  <w:rStyle w:val="Hyperlink"/>
                  <w:b/>
                </w:rPr>
                <w:t>E</w:t>
              </w:r>
            </w:hyperlink>
            <w:r w:rsidR="006457A6" w:rsidRPr="00656633">
              <w:rPr>
                <w:rStyle w:val="Hyperlink"/>
                <w:b/>
              </w:rPr>
              <w:t xml:space="preserve"> </w:t>
            </w:r>
            <w:r w:rsidR="006457A6" w:rsidRPr="00656633">
              <w:rPr>
                <w:rStyle w:val="Hyperlink"/>
                <w:color w:val="auto"/>
                <w:u w:val="none"/>
              </w:rPr>
              <w:t>to determine if ACLS is a requirement for you</w:t>
            </w:r>
            <w:r>
              <w:rPr>
                <w:rStyle w:val="Hyperlink"/>
                <w:color w:val="auto"/>
                <w:u w:val="none"/>
              </w:rPr>
              <w:t>r program and training level.</w:t>
            </w:r>
          </w:p>
          <w:p w:rsidR="00656633" w:rsidRDefault="00656633" w:rsidP="00656633">
            <w:pPr>
              <w:pStyle w:val="ListParagraph"/>
              <w:tabs>
                <w:tab w:val="left" w:pos="911"/>
              </w:tabs>
              <w:spacing w:after="0" w:line="240" w:lineRule="auto"/>
              <w:ind w:left="1156"/>
              <w:rPr>
                <w:rStyle w:val="Hyperlink"/>
                <w:color w:val="auto"/>
                <w:u w:val="none"/>
              </w:rPr>
            </w:pPr>
          </w:p>
          <w:p w:rsidR="006457A6" w:rsidRPr="00737BB0" w:rsidRDefault="00656633" w:rsidP="00656633">
            <w:pPr>
              <w:pStyle w:val="ListParagraph"/>
              <w:numPr>
                <w:ilvl w:val="0"/>
                <w:numId w:val="6"/>
              </w:numPr>
              <w:tabs>
                <w:tab w:val="left" w:pos="911"/>
              </w:tabs>
              <w:spacing w:after="0" w:line="240" w:lineRule="auto"/>
            </w:pPr>
            <w:r>
              <w:rPr>
                <w:rStyle w:val="Hyperlink"/>
                <w:color w:val="auto"/>
                <w:u w:val="none"/>
              </w:rPr>
              <w:t xml:space="preserve"> You MUST register to attend.</w:t>
            </w:r>
            <w:r w:rsidR="00737BB0" w:rsidRPr="00656633">
              <w:rPr>
                <w:rStyle w:val="Hyperlink"/>
                <w:color w:val="auto"/>
                <w:u w:val="none"/>
              </w:rPr>
              <w:t xml:space="preserve"> </w:t>
            </w:r>
          </w:p>
          <w:p w:rsidR="006457A6" w:rsidRPr="00737BB0" w:rsidRDefault="006457A6" w:rsidP="006457A6">
            <w:pPr>
              <w:spacing w:after="0" w:line="240" w:lineRule="auto"/>
              <w:rPr>
                <w:sz w:val="12"/>
              </w:rPr>
            </w:pPr>
          </w:p>
        </w:tc>
      </w:tr>
      <w:tr w:rsidR="00737BB0" w:rsidRPr="00AB772C" w:rsidTr="00737BB0"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7BB0" w:rsidRPr="00AB772C" w:rsidRDefault="00737BB0" w:rsidP="006457A6">
            <w:pPr>
              <w:spacing w:after="0" w:line="240" w:lineRule="auto"/>
              <w:jc w:val="center"/>
              <w:rPr>
                <w:sz w:val="42"/>
              </w:rPr>
            </w:pPr>
            <w:r w:rsidRPr="00480B61">
              <w:rPr>
                <w:rFonts w:ascii="Meiryo" w:eastAsia="Meiryo" w:hAnsi="Meiryo" w:cs="Meiry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Pr="00480B61">
              <w:rPr>
                <w:rFonts w:ascii="Meiryo" w:eastAsia="Meiryo" w:hAnsi="Meiryo" w:cs="Meiryo" w:hint="eastAsia"/>
                <w:sz w:val="20"/>
              </w:rPr>
              <w:instrText>FORMCHECKBOX</w:instrText>
            </w:r>
            <w:r w:rsidRPr="00480B61">
              <w:rPr>
                <w:rFonts w:ascii="Meiryo" w:eastAsia="Meiryo" w:hAnsi="Meiryo" w:cs="Meiryo"/>
                <w:sz w:val="20"/>
              </w:rPr>
              <w:instrText xml:space="preserve"> </w:instrText>
            </w:r>
            <w:r w:rsidR="00B97A92">
              <w:rPr>
                <w:rFonts w:ascii="Meiryo" w:eastAsia="Meiryo" w:hAnsi="Meiryo" w:cs="Meiryo"/>
                <w:sz w:val="20"/>
              </w:rPr>
            </w:r>
            <w:r w:rsidR="00B97A92">
              <w:rPr>
                <w:rFonts w:ascii="Meiryo" w:eastAsia="Meiryo" w:hAnsi="Meiryo" w:cs="Meiryo"/>
                <w:sz w:val="20"/>
              </w:rPr>
              <w:fldChar w:fldCharType="separate"/>
            </w:r>
            <w:r w:rsidRPr="00480B61">
              <w:rPr>
                <w:rFonts w:ascii="Meiryo" w:eastAsia="Meiryo" w:hAnsi="Meiryo" w:cs="Meiryo"/>
                <w:sz w:val="20"/>
              </w:rPr>
              <w:fldChar w:fldCharType="end"/>
            </w:r>
          </w:p>
        </w:tc>
        <w:tc>
          <w:tcPr>
            <w:tcW w:w="13601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</w:tcPr>
          <w:p w:rsidR="00737BB0" w:rsidRDefault="00737BB0" w:rsidP="00656FA7">
            <w:pPr>
              <w:pStyle w:val="ListParagraph"/>
              <w:numPr>
                <w:ilvl w:val="0"/>
                <w:numId w:val="5"/>
              </w:numPr>
              <w:tabs>
                <w:tab w:val="left" w:pos="436"/>
              </w:tabs>
              <w:spacing w:after="0" w:line="240" w:lineRule="auto"/>
              <w:ind w:left="436" w:hanging="83"/>
            </w:pPr>
            <w:r>
              <w:t>Additional</w:t>
            </w:r>
            <w:r w:rsidRPr="00AB772C">
              <w:t xml:space="preserve"> </w:t>
            </w:r>
            <w:r w:rsidR="00861DFD">
              <w:t xml:space="preserve">Required </w:t>
            </w:r>
            <w:r w:rsidR="00E40FC0" w:rsidRPr="00AB772C">
              <w:t>eLearning</w:t>
            </w:r>
          </w:p>
          <w:p w:rsidR="00737BB0" w:rsidRPr="00737BB0" w:rsidRDefault="00737BB0" w:rsidP="00737BB0">
            <w:pPr>
              <w:spacing w:after="0" w:line="240" w:lineRule="auto"/>
              <w:rPr>
                <w:sz w:val="6"/>
              </w:rPr>
            </w:pPr>
          </w:p>
          <w:p w:rsidR="00737BB0" w:rsidRDefault="00737BB0" w:rsidP="00861DFD">
            <w:pPr>
              <w:pStyle w:val="ListParagraph"/>
              <w:numPr>
                <w:ilvl w:val="0"/>
                <w:numId w:val="7"/>
              </w:numPr>
              <w:tabs>
                <w:tab w:val="left" w:pos="436"/>
              </w:tabs>
              <w:spacing w:after="0" w:line="240" w:lineRule="auto"/>
              <w:ind w:left="1163"/>
            </w:pPr>
            <w:r w:rsidRPr="006C27D5">
              <w:t xml:space="preserve">Completion of </w:t>
            </w:r>
            <w:proofErr w:type="gramStart"/>
            <w:r w:rsidRPr="006C27D5">
              <w:t>eLearning  will</w:t>
            </w:r>
            <w:proofErr w:type="gramEnd"/>
            <w:r w:rsidRPr="006C27D5">
              <w:t xml:space="preserve"> automatically be recorded with Medical Affairs</w:t>
            </w:r>
            <w:r w:rsidR="00656633">
              <w:t>.</w:t>
            </w:r>
          </w:p>
          <w:p w:rsidR="00656633" w:rsidRDefault="00656633" w:rsidP="00656633">
            <w:pPr>
              <w:pStyle w:val="ListParagraph"/>
              <w:tabs>
                <w:tab w:val="left" w:pos="436"/>
              </w:tabs>
              <w:spacing w:after="0" w:line="240" w:lineRule="auto"/>
              <w:ind w:left="1163"/>
            </w:pPr>
          </w:p>
          <w:p w:rsidR="00737BB0" w:rsidRPr="00737BB0" w:rsidRDefault="00737BB0" w:rsidP="006457A6">
            <w:pPr>
              <w:spacing w:after="0" w:line="240" w:lineRule="auto"/>
              <w:rPr>
                <w:sz w:val="6"/>
              </w:rPr>
            </w:pPr>
          </w:p>
        </w:tc>
      </w:tr>
      <w:tr w:rsidR="006457A6" w:rsidRPr="00AB772C" w:rsidTr="00737BB0">
        <w:tc>
          <w:tcPr>
            <w:tcW w:w="14238" w:type="dxa"/>
            <w:gridSpan w:val="9"/>
            <w:shd w:val="clear" w:color="auto" w:fill="BFBFBF" w:themeFill="background1" w:themeFillShade="BF"/>
            <w:noWrap/>
            <w:vAlign w:val="center"/>
          </w:tcPr>
          <w:p w:rsidR="006457A6" w:rsidRPr="00737BB0" w:rsidRDefault="006457A6" w:rsidP="006457A6">
            <w:pPr>
              <w:spacing w:after="0" w:line="240" w:lineRule="auto"/>
              <w:rPr>
                <w:b/>
                <w:sz w:val="30"/>
                <w:szCs w:val="30"/>
              </w:rPr>
            </w:pPr>
            <w:r w:rsidRPr="00737BB0">
              <w:rPr>
                <w:b/>
                <w:sz w:val="30"/>
                <w:szCs w:val="30"/>
              </w:rPr>
              <w:t>ORIENTATION WEBSITE</w:t>
            </w:r>
          </w:p>
        </w:tc>
      </w:tr>
      <w:tr w:rsidR="006457A6" w:rsidRPr="00AB772C" w:rsidTr="006A3EBD">
        <w:tc>
          <w:tcPr>
            <w:tcW w:w="7119" w:type="dxa"/>
            <w:gridSpan w:val="7"/>
            <w:shd w:val="clear" w:color="auto" w:fill="auto"/>
            <w:noWrap/>
          </w:tcPr>
          <w:p w:rsidR="006457A6" w:rsidRPr="00AB772C" w:rsidRDefault="006457A6" w:rsidP="006457A6">
            <w:pPr>
              <w:spacing w:after="0" w:line="240" w:lineRule="auto"/>
            </w:pPr>
            <w:r w:rsidRPr="00AB772C">
              <w:rPr>
                <w:b/>
              </w:rPr>
              <w:t>Date</w:t>
            </w:r>
            <w:r w:rsidR="009E3699">
              <w:t>: June 2</w:t>
            </w:r>
            <w:r w:rsidR="00B97385">
              <w:t>8, 2019</w:t>
            </w:r>
          </w:p>
          <w:p w:rsidR="006457A6" w:rsidRPr="00AB772C" w:rsidRDefault="006457A6" w:rsidP="006457A6">
            <w:pPr>
              <w:spacing w:after="0" w:line="240" w:lineRule="auto"/>
            </w:pPr>
            <w:r w:rsidRPr="00AB772C">
              <w:rPr>
                <w:b/>
              </w:rPr>
              <w:t>Time</w:t>
            </w:r>
            <w:r w:rsidRPr="00AB772C">
              <w:t xml:space="preserve">: 7:30 a.m. </w:t>
            </w:r>
          </w:p>
          <w:p w:rsidR="006457A6" w:rsidRPr="00AB772C" w:rsidRDefault="006457A6" w:rsidP="006457A6">
            <w:pPr>
              <w:spacing w:after="0" w:line="240" w:lineRule="auto"/>
            </w:pPr>
            <w:r w:rsidRPr="00AB772C">
              <w:rPr>
                <w:b/>
              </w:rPr>
              <w:t>Location</w:t>
            </w:r>
            <w:r w:rsidRPr="00AB772C">
              <w:t>: University Hospital, 339 Windermere Road, London, 3</w:t>
            </w:r>
            <w:r w:rsidRPr="00AB772C">
              <w:rPr>
                <w:vertAlign w:val="superscript"/>
              </w:rPr>
              <w:t>rd</w:t>
            </w:r>
            <w:r w:rsidRPr="00AB772C">
              <w:t xml:space="preserve"> floor, Auditorium A</w:t>
            </w:r>
          </w:p>
          <w:p w:rsidR="006457A6" w:rsidRDefault="006457A6" w:rsidP="006457A6">
            <w:pPr>
              <w:spacing w:after="0" w:line="240" w:lineRule="auto"/>
              <w:rPr>
                <w:b/>
              </w:rPr>
            </w:pPr>
          </w:p>
          <w:permStart w:id="144844865" w:edGrp="everyone"/>
          <w:p w:rsidR="00656633" w:rsidRPr="00AB772C" w:rsidRDefault="00656633" w:rsidP="00656633">
            <w:pPr>
              <w:spacing w:after="0" w:line="240" w:lineRule="auto"/>
              <w:rPr>
                <w:b/>
              </w:rPr>
            </w:pPr>
            <w:r w:rsidRPr="00AB772C">
              <w:fldChar w:fldCharType="begin"/>
            </w:r>
            <w:r w:rsidRPr="00AB772C">
              <w:instrText xml:space="preserve"> HYPERLINK "https://www.sjhc.london.on.ca/medical-affairs/orientation/residents-clinical-fellows" </w:instrText>
            </w:r>
            <w:r w:rsidRPr="00AB772C">
              <w:fldChar w:fldCharType="separate"/>
            </w:r>
            <w:r w:rsidRPr="00AB772C">
              <w:rPr>
                <w:rStyle w:val="Hyperlink"/>
              </w:rPr>
              <w:t>Orientati</w:t>
            </w:r>
            <w:bookmarkStart w:id="1" w:name="_GoBack"/>
            <w:bookmarkEnd w:id="1"/>
            <w:r w:rsidRPr="00AB772C">
              <w:rPr>
                <w:rStyle w:val="Hyperlink"/>
              </w:rPr>
              <w:t>o</w:t>
            </w:r>
            <w:r w:rsidRPr="00AB772C">
              <w:rPr>
                <w:rStyle w:val="Hyperlink"/>
              </w:rPr>
              <w:t>n website</w:t>
            </w:r>
            <w:r w:rsidRPr="00AB772C">
              <w:rPr>
                <w:rStyle w:val="Hyperlink"/>
              </w:rPr>
              <w:fldChar w:fldCharType="end"/>
            </w:r>
            <w:permEnd w:id="144844865"/>
          </w:p>
        </w:tc>
        <w:tc>
          <w:tcPr>
            <w:tcW w:w="7119" w:type="dxa"/>
            <w:gridSpan w:val="2"/>
            <w:shd w:val="clear" w:color="auto" w:fill="auto"/>
          </w:tcPr>
          <w:p w:rsidR="006457A6" w:rsidRDefault="006457A6" w:rsidP="006457A6">
            <w:pPr>
              <w:spacing w:after="0" w:line="240" w:lineRule="auto"/>
            </w:pPr>
            <w:r w:rsidRPr="00AB772C">
              <w:t xml:space="preserve">Attending the orientation will prepare </w:t>
            </w:r>
            <w:r w:rsidR="00D0636C">
              <w:t>postgraduate trainees</w:t>
            </w:r>
            <w:r w:rsidRPr="00AB772C">
              <w:t xml:space="preserve"> for their first clinical rotation.</w:t>
            </w:r>
          </w:p>
          <w:p w:rsidR="00861DFD" w:rsidRDefault="00861DFD" w:rsidP="006457A6">
            <w:pPr>
              <w:spacing w:after="0" w:line="240" w:lineRule="auto"/>
            </w:pPr>
          </w:p>
          <w:p w:rsidR="00861DFD" w:rsidRPr="00F53A89" w:rsidRDefault="00861DFD" w:rsidP="00861DFD">
            <w:pPr>
              <w:spacing w:after="0" w:line="240" w:lineRule="auto"/>
            </w:pPr>
            <w:r w:rsidRPr="00F53A89">
              <w:t xml:space="preserve">Orientation is highly recommended for all </w:t>
            </w:r>
            <w:r w:rsidR="00D0636C">
              <w:t xml:space="preserve">postgraduate </w:t>
            </w:r>
            <w:proofErr w:type="gramStart"/>
            <w:r w:rsidR="00D0636C">
              <w:t>trainees</w:t>
            </w:r>
            <w:r w:rsidRPr="00F53A89">
              <w:t>,</w:t>
            </w:r>
            <w:proofErr w:type="gramEnd"/>
            <w:r w:rsidRPr="00F53A89">
              <w:t xml:space="preserve"> however, if you are a clinical fellow/PGY 3 or higher and are unable to attend due to prior clinical responsibilities, </w:t>
            </w:r>
            <w:r w:rsidR="00D0636C">
              <w:t>you are not required to attend.</w:t>
            </w:r>
          </w:p>
          <w:p w:rsidR="006457A6" w:rsidRPr="00737BB0" w:rsidRDefault="006457A6" w:rsidP="006457A6">
            <w:pPr>
              <w:spacing w:after="0" w:line="240" w:lineRule="auto"/>
              <w:rPr>
                <w:sz w:val="12"/>
              </w:rPr>
            </w:pPr>
          </w:p>
          <w:p w:rsidR="006457A6" w:rsidRPr="00AB772C" w:rsidRDefault="006457A6" w:rsidP="006457A6">
            <w:pPr>
              <w:spacing w:after="0" w:line="240" w:lineRule="auto"/>
            </w:pPr>
            <w:r w:rsidRPr="00AB772C">
              <w:t xml:space="preserve">At the orientation, you </w:t>
            </w:r>
            <w:r>
              <w:t xml:space="preserve">can organize receipt of a </w:t>
            </w:r>
            <w:r w:rsidR="00656633">
              <w:t>pager, scrub suit cards</w:t>
            </w:r>
            <w:r w:rsidRPr="00AB772C">
              <w:t xml:space="preserve">, ID badge, and finalize pending requirements. </w:t>
            </w:r>
            <w:r>
              <w:t xml:space="preserve"> Beyond June 2</w:t>
            </w:r>
            <w:r w:rsidR="00656633">
              <w:t>8</w:t>
            </w:r>
            <w:r w:rsidRPr="00AB772C">
              <w:rPr>
                <w:vertAlign w:val="superscript"/>
              </w:rPr>
              <w:t>th</w:t>
            </w:r>
            <w:r w:rsidRPr="00AB772C">
              <w:t xml:space="preserve">, you will need to obtain the items noted above. </w:t>
            </w:r>
            <w:r>
              <w:t xml:space="preserve"> </w:t>
            </w:r>
          </w:p>
          <w:p w:rsidR="006457A6" w:rsidRPr="00AB772C" w:rsidRDefault="006457A6" w:rsidP="006457A6">
            <w:pPr>
              <w:spacing w:after="0" w:line="240" w:lineRule="auto"/>
            </w:pPr>
          </w:p>
        </w:tc>
      </w:tr>
    </w:tbl>
    <w:p w:rsidR="00C36B16" w:rsidRDefault="00C36B16" w:rsidP="00737BB0"/>
    <w:sectPr w:rsidR="00C36B16" w:rsidSect="00D43B9A">
      <w:headerReference w:type="default" r:id="rId19"/>
      <w:headerReference w:type="first" r:id="rId20"/>
      <w:footerReference w:type="first" r:id="rId21"/>
      <w:pgSz w:w="15840" w:h="12240" w:orient="landscape"/>
      <w:pgMar w:top="1440" w:right="900" w:bottom="1440" w:left="990" w:header="720" w:footer="11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9A" w:rsidRDefault="00D43B9A" w:rsidP="00D43B9A">
      <w:pPr>
        <w:spacing w:after="0" w:line="240" w:lineRule="auto"/>
      </w:pPr>
      <w:r>
        <w:separator/>
      </w:r>
    </w:p>
  </w:endnote>
  <w:endnote w:type="continuationSeparator" w:id="0">
    <w:p w:rsidR="00D43B9A" w:rsidRDefault="00D43B9A" w:rsidP="00D4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9A" w:rsidRDefault="00D43B9A" w:rsidP="00D43B9A">
    <w:pPr>
      <w:pStyle w:val="Footer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100BDB" wp14:editId="7FA3909E">
          <wp:simplePos x="0" y="0"/>
          <wp:positionH relativeFrom="column">
            <wp:posOffset>-107655</wp:posOffset>
          </wp:positionH>
          <wp:positionV relativeFrom="paragraph">
            <wp:posOffset>-4445</wp:posOffset>
          </wp:positionV>
          <wp:extent cx="2433061" cy="457200"/>
          <wp:effectExtent l="0" t="0" r="5715" b="0"/>
          <wp:wrapNone/>
          <wp:docPr id="6" name="Picture 6" descr="C:\Documents and Settings\COOKT\Local Settings\Temp\XPgrpwise\LHSC_SJHC_RGB-new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Documents and Settings\COOKT\Local Settings\Temp\XPgrpwise\LHSC_SJHC_RGB-new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421" cy="45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923" distL="114300" distR="114300" simplePos="0" relativeHeight="251660288" behindDoc="1" locked="0" layoutInCell="1" allowOverlap="1" wp14:anchorId="1E71D887" wp14:editId="108C68D8">
          <wp:simplePos x="0" y="0"/>
          <wp:positionH relativeFrom="column">
            <wp:posOffset>518160</wp:posOffset>
          </wp:positionH>
          <wp:positionV relativeFrom="paragraph">
            <wp:posOffset>6697980</wp:posOffset>
          </wp:positionV>
          <wp:extent cx="3088640" cy="580737"/>
          <wp:effectExtent l="0" t="0" r="0" b="0"/>
          <wp:wrapNone/>
          <wp:docPr id="3" name="Picture 3" descr="C:\Documents and Settings\COOKT\Local Settings\Temp\XPgrpwise\LHSC_SJHC_RGB-newlogo.png" title="LHSC and St. Joseph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Documents and Settings\COOKT\Local Settings\Temp\XPgrpwise\LHSC_SJHC_RGB-newlogo.png" title="LHSC and St. Joseph'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4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923" distL="114300" distR="114300" simplePos="0" relativeHeight="251659264" behindDoc="1" locked="0" layoutInCell="1" allowOverlap="1" wp14:anchorId="759EE9FA" wp14:editId="6C830EE8">
          <wp:simplePos x="0" y="0"/>
          <wp:positionH relativeFrom="column">
            <wp:posOffset>518160</wp:posOffset>
          </wp:positionH>
          <wp:positionV relativeFrom="paragraph">
            <wp:posOffset>6697980</wp:posOffset>
          </wp:positionV>
          <wp:extent cx="3088640" cy="580737"/>
          <wp:effectExtent l="0" t="0" r="0" b="0"/>
          <wp:wrapNone/>
          <wp:docPr id="2" name="Picture 2" descr="C:\Documents and Settings\COOKT\Local Settings\Temp\XPgrpwise\LHSC_SJHC_RGB-newlogo.png" title="LHSC and St. Joseph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Documents and Settings\COOKT\Local Settings\Temp\XPgrpwise\LHSC_SJHC_RGB-newlogo.png" title="LHSC and St. Joseph'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4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923" distL="114300" distR="114300" simplePos="0" relativeHeight="251658240" behindDoc="1" locked="0" layoutInCell="1" allowOverlap="1" wp14:anchorId="7ADFDA7B" wp14:editId="78CD98CA">
          <wp:simplePos x="0" y="0"/>
          <wp:positionH relativeFrom="column">
            <wp:posOffset>518160</wp:posOffset>
          </wp:positionH>
          <wp:positionV relativeFrom="paragraph">
            <wp:posOffset>6697980</wp:posOffset>
          </wp:positionV>
          <wp:extent cx="3088640" cy="580737"/>
          <wp:effectExtent l="0" t="0" r="0" b="0"/>
          <wp:wrapNone/>
          <wp:docPr id="1" name="Picture 1" descr="C:\Documents and Settings\COOKT\Local Settings\Temp\XPgrpwise\LHSC_SJHC_RGB-newlogo.png" title="LHSC and St. Joseph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Documents and Settings\COOKT\Local Settings\Temp\XPgrpwise\LHSC_SJHC_RGB-newlogo.png" title="LHSC and St. Joseph'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4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July Main Group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9A" w:rsidRDefault="00D43B9A" w:rsidP="00D43B9A">
      <w:pPr>
        <w:spacing w:after="0" w:line="240" w:lineRule="auto"/>
      </w:pPr>
      <w:r>
        <w:separator/>
      </w:r>
    </w:p>
  </w:footnote>
  <w:footnote w:type="continuationSeparator" w:id="0">
    <w:p w:rsidR="00D43B9A" w:rsidRDefault="00D43B9A" w:rsidP="00D4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9A" w:rsidRPr="00FD6017" w:rsidRDefault="00D43B9A" w:rsidP="00D43B9A">
    <w:pPr>
      <w:pStyle w:val="Header"/>
      <w:pBdr>
        <w:bottom w:val="single" w:sz="6" w:space="1" w:color="auto"/>
      </w:pBdr>
      <w:jc w:val="center"/>
      <w:rPr>
        <w:b/>
        <w:sz w:val="26"/>
      </w:rPr>
    </w:pPr>
    <w:r w:rsidRPr="00FD6017">
      <w:rPr>
        <w:b/>
        <w:sz w:val="26"/>
      </w:rPr>
      <w:t>London Health Sciences Centre (LHSC) &amp; St. Joseph’s Health Care London</w:t>
    </w:r>
  </w:p>
  <w:p w:rsidR="00D43B9A" w:rsidRPr="0089601C" w:rsidRDefault="00D43B9A" w:rsidP="00D43B9A">
    <w:pPr>
      <w:pStyle w:val="Header"/>
      <w:pBdr>
        <w:bottom w:val="single" w:sz="6" w:space="1" w:color="auto"/>
      </w:pBdr>
      <w:jc w:val="center"/>
      <w:rPr>
        <w:b/>
        <w:sz w:val="44"/>
      </w:rPr>
    </w:pPr>
    <w:r w:rsidRPr="001255BB">
      <w:rPr>
        <w:b/>
        <w:sz w:val="48"/>
      </w:rPr>
      <w:t>Hospital Checklist of Mandatory Requirements</w:t>
    </w:r>
  </w:p>
  <w:p w:rsidR="00D43B9A" w:rsidRDefault="00D43B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9A" w:rsidRPr="00FD6017" w:rsidRDefault="00D43B9A" w:rsidP="00C275BD">
    <w:pPr>
      <w:pStyle w:val="Header"/>
      <w:pBdr>
        <w:bottom w:val="single" w:sz="6" w:space="9" w:color="auto"/>
      </w:pBdr>
      <w:jc w:val="center"/>
      <w:rPr>
        <w:b/>
        <w:sz w:val="26"/>
      </w:rPr>
    </w:pPr>
    <w:r w:rsidRPr="00FD6017">
      <w:rPr>
        <w:b/>
        <w:sz w:val="26"/>
      </w:rPr>
      <w:t>London Health Sciences Centre (LHSC) &amp; St. Joseph’s Health Care London</w:t>
    </w:r>
  </w:p>
  <w:p w:rsidR="00D43B9A" w:rsidRPr="00C275BD" w:rsidRDefault="00D43B9A" w:rsidP="00C275BD">
    <w:pPr>
      <w:pStyle w:val="Header"/>
      <w:pBdr>
        <w:bottom w:val="single" w:sz="6" w:space="9" w:color="auto"/>
      </w:pBdr>
      <w:jc w:val="center"/>
      <w:rPr>
        <w:b/>
        <w:sz w:val="44"/>
      </w:rPr>
    </w:pPr>
    <w:r w:rsidRPr="00C275BD">
      <w:rPr>
        <w:b/>
        <w:sz w:val="44"/>
      </w:rPr>
      <w:t>Hospital Checklist of Mandatory Requirements</w:t>
    </w:r>
  </w:p>
  <w:p w:rsidR="00C275BD" w:rsidRPr="00C275BD" w:rsidRDefault="00C275BD" w:rsidP="00C275BD">
    <w:pPr>
      <w:pStyle w:val="Header"/>
      <w:pBdr>
        <w:bottom w:val="single" w:sz="6" w:space="9" w:color="auto"/>
      </w:pBdr>
      <w:jc w:val="center"/>
      <w:rPr>
        <w:b/>
        <w:sz w:val="16"/>
      </w:rPr>
    </w:pPr>
    <w:r w:rsidRPr="00C275BD">
      <w:rPr>
        <w:b/>
        <w:sz w:val="20"/>
      </w:rPr>
      <w:t xml:space="preserve">Further information can be found on the </w:t>
    </w:r>
    <w:hyperlink r:id="rId1" w:history="1">
      <w:r w:rsidRPr="00C275BD">
        <w:rPr>
          <w:rStyle w:val="Hyperlink"/>
          <w:b/>
          <w:sz w:val="20"/>
        </w:rPr>
        <w:t>Orientation Website</w:t>
      </w:r>
    </w:hyperlink>
  </w:p>
  <w:p w:rsidR="00D43B9A" w:rsidRDefault="00D43B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C42"/>
    <w:multiLevelType w:val="hybridMultilevel"/>
    <w:tmpl w:val="A014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F64D3"/>
    <w:multiLevelType w:val="hybridMultilevel"/>
    <w:tmpl w:val="94C031E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>
    <w:nsid w:val="127F51CA"/>
    <w:multiLevelType w:val="hybridMultilevel"/>
    <w:tmpl w:val="1070D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FE547D"/>
    <w:multiLevelType w:val="hybridMultilevel"/>
    <w:tmpl w:val="E8C8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6167F"/>
    <w:multiLevelType w:val="hybridMultilevel"/>
    <w:tmpl w:val="05A4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C4376"/>
    <w:multiLevelType w:val="hybridMultilevel"/>
    <w:tmpl w:val="E1C04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D47EF"/>
    <w:multiLevelType w:val="hybridMultilevel"/>
    <w:tmpl w:val="9FF2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3531C"/>
    <w:multiLevelType w:val="hybridMultilevel"/>
    <w:tmpl w:val="E604E7A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E87D7E"/>
    <w:multiLevelType w:val="hybridMultilevel"/>
    <w:tmpl w:val="4F7E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E2E71"/>
    <w:multiLevelType w:val="hybridMultilevel"/>
    <w:tmpl w:val="CB6A3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CE558B"/>
    <w:multiLevelType w:val="hybridMultilevel"/>
    <w:tmpl w:val="9E5E1178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>
    <w:nsid w:val="72FF6ACE"/>
    <w:multiLevelType w:val="hybridMultilevel"/>
    <w:tmpl w:val="67AC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D5DDE"/>
    <w:multiLevelType w:val="hybridMultilevel"/>
    <w:tmpl w:val="8DB0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2"/>
  </w:num>
  <w:num w:numId="11">
    <w:abstractNumId w:val="11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9A"/>
    <w:rsid w:val="000037D8"/>
    <w:rsid w:val="00117638"/>
    <w:rsid w:val="002201C4"/>
    <w:rsid w:val="002D495D"/>
    <w:rsid w:val="002E55AC"/>
    <w:rsid w:val="003C194A"/>
    <w:rsid w:val="00441040"/>
    <w:rsid w:val="0060380B"/>
    <w:rsid w:val="006152FF"/>
    <w:rsid w:val="006457A6"/>
    <w:rsid w:val="006510B6"/>
    <w:rsid w:val="00656633"/>
    <w:rsid w:val="00656FA7"/>
    <w:rsid w:val="00737BB0"/>
    <w:rsid w:val="008253DA"/>
    <w:rsid w:val="008449E1"/>
    <w:rsid w:val="00861DFD"/>
    <w:rsid w:val="00882E4F"/>
    <w:rsid w:val="008B3D76"/>
    <w:rsid w:val="00915483"/>
    <w:rsid w:val="009E3699"/>
    <w:rsid w:val="00A34AAF"/>
    <w:rsid w:val="00AB75B3"/>
    <w:rsid w:val="00B228DC"/>
    <w:rsid w:val="00B41D76"/>
    <w:rsid w:val="00B53F3F"/>
    <w:rsid w:val="00B670C6"/>
    <w:rsid w:val="00B97385"/>
    <w:rsid w:val="00B97A92"/>
    <w:rsid w:val="00C275BD"/>
    <w:rsid w:val="00C36B16"/>
    <w:rsid w:val="00C37DCC"/>
    <w:rsid w:val="00D0636C"/>
    <w:rsid w:val="00D43B9A"/>
    <w:rsid w:val="00E40FC0"/>
    <w:rsid w:val="00ED4696"/>
    <w:rsid w:val="00F53A89"/>
    <w:rsid w:val="00F5431E"/>
    <w:rsid w:val="00F63B4D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B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9A"/>
  </w:style>
  <w:style w:type="paragraph" w:styleId="Footer">
    <w:name w:val="footer"/>
    <w:basedOn w:val="Normal"/>
    <w:link w:val="FooterChar"/>
    <w:uiPriority w:val="99"/>
    <w:unhideWhenUsed/>
    <w:rsid w:val="00D4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9A"/>
  </w:style>
  <w:style w:type="character" w:styleId="Hyperlink">
    <w:name w:val="Hyperlink"/>
    <w:uiPriority w:val="99"/>
    <w:unhideWhenUsed/>
    <w:rsid w:val="00D43B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3B9A"/>
    <w:pPr>
      <w:ind w:left="720"/>
      <w:contextualSpacing/>
    </w:pPr>
  </w:style>
  <w:style w:type="paragraph" w:customStyle="1" w:styleId="style1">
    <w:name w:val="style1"/>
    <w:basedOn w:val="Normal"/>
    <w:rsid w:val="00D43B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40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82E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B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9A"/>
  </w:style>
  <w:style w:type="paragraph" w:styleId="Footer">
    <w:name w:val="footer"/>
    <w:basedOn w:val="Normal"/>
    <w:link w:val="FooterChar"/>
    <w:uiPriority w:val="99"/>
    <w:unhideWhenUsed/>
    <w:rsid w:val="00D4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9A"/>
  </w:style>
  <w:style w:type="character" w:styleId="Hyperlink">
    <w:name w:val="Hyperlink"/>
    <w:uiPriority w:val="99"/>
    <w:unhideWhenUsed/>
    <w:rsid w:val="00D43B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3B9A"/>
    <w:pPr>
      <w:ind w:left="720"/>
      <w:contextualSpacing/>
    </w:pPr>
  </w:style>
  <w:style w:type="paragraph" w:customStyle="1" w:styleId="style1">
    <w:name w:val="style1"/>
    <w:basedOn w:val="Normal"/>
    <w:rsid w:val="00D43B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40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82E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al.affairs@londonhospitals.ca" TargetMode="External"/><Relationship Id="rId13" Type="http://schemas.openxmlformats.org/officeDocument/2006/relationships/hyperlink" Target="mailto:go2hr@lhsc.on.ca" TargetMode="External"/><Relationship Id="rId18" Type="http://schemas.openxmlformats.org/officeDocument/2006/relationships/hyperlink" Target="https://www.sjhc.london.on.ca/medical-affairs/orientation/residents-clinical-fellows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jhc.london.on.ca/medical-affairs/orientation/payroll-documentation" TargetMode="External"/><Relationship Id="rId17" Type="http://schemas.openxmlformats.org/officeDocument/2006/relationships/hyperlink" Target="https://wts.uwo.ca/office_365/email/office_365_gmai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jhc.london.on.ca/medical-affairs/orientation/residents-clinical-fellows/getting-started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jhc.london.on.ca/medical-affairs/resources/health-re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s.lhsc.on.ca/regional/training/firstnet/assets/CLINHFNEmergencyProviderH5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ohss-medicalaffairs@lhsc.on.c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icalaffairs.lhsc.on.ca/privacy/" TargetMode="External"/><Relationship Id="rId14" Type="http://schemas.openxmlformats.org/officeDocument/2006/relationships/hyperlink" Target="mailto:go2hr@lhsc.on.c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jhc.london.on.ca/medical-affairs/orientation/residents-clinical-fellows/getting-star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Taylor</dc:creator>
  <cp:lastModifiedBy>Stacey Taylor</cp:lastModifiedBy>
  <cp:revision>3</cp:revision>
  <cp:lastPrinted>2018-05-04T11:19:00Z</cp:lastPrinted>
  <dcterms:created xsi:type="dcterms:W3CDTF">2019-02-27T04:03:00Z</dcterms:created>
  <dcterms:modified xsi:type="dcterms:W3CDTF">2019-03-19T12:07:00Z</dcterms:modified>
</cp:coreProperties>
</file>